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F571F" w14:textId="20B4053A" w:rsidR="00CA6DDA" w:rsidRDefault="00CA6DDA" w:rsidP="001C48FF">
      <w:pPr>
        <w:pStyle w:val="CDIOTitle"/>
        <w:rPr>
          <w:lang w:val="en-US"/>
        </w:rPr>
      </w:pPr>
      <w:r w:rsidRPr="00CA6DDA">
        <w:rPr>
          <w:lang w:val="en-US"/>
        </w:rPr>
        <w:t xml:space="preserve">WORKSHOP TITLE </w:t>
      </w:r>
      <w:r w:rsidR="00B13E04">
        <w:rPr>
          <w:lang w:val="en-US"/>
        </w:rPr>
        <w:t>(</w:t>
      </w:r>
      <w:r w:rsidRPr="00CA6DDA">
        <w:rPr>
          <w:lang w:val="en-US"/>
        </w:rPr>
        <w:t xml:space="preserve">NOT </w:t>
      </w:r>
      <w:r w:rsidRPr="00F51C5D">
        <w:rPr>
          <w:lang w:val="en-US"/>
        </w:rPr>
        <w:t>MORE</w:t>
      </w:r>
      <w:r w:rsidRPr="00CA6DDA">
        <w:rPr>
          <w:lang w:val="en-US"/>
        </w:rPr>
        <w:t xml:space="preserve"> THAN 1</w:t>
      </w:r>
      <w:r>
        <w:rPr>
          <w:lang w:val="en-US"/>
        </w:rPr>
        <w:t>2</w:t>
      </w:r>
      <w:r w:rsidRPr="00CA6DDA">
        <w:rPr>
          <w:lang w:val="en-US"/>
        </w:rPr>
        <w:t xml:space="preserve"> WORDS IN ARIAL 14 PT, UPPER CASE, BOLD, CENTERED</w:t>
      </w:r>
      <w:r w:rsidR="00B13E04">
        <w:rPr>
          <w:lang w:val="en-US"/>
        </w:rPr>
        <w:t>)</w:t>
      </w:r>
    </w:p>
    <w:p w14:paraId="3BB0E12E" w14:textId="77777777" w:rsidR="001C48FF" w:rsidRPr="000410F9" w:rsidRDefault="001C48FF" w:rsidP="001C48FF">
      <w:pPr>
        <w:pStyle w:val="CDIOAuthors"/>
      </w:pPr>
      <w:r w:rsidRPr="000410F9">
        <w:t>Forename Surname, Forename Surname, etc. [Authors of SAME affiliation.]</w:t>
      </w:r>
      <w:r>
        <w:br/>
        <w:t>(</w:t>
      </w:r>
      <w:r w:rsidRPr="005D138F">
        <w:t>Arial</w:t>
      </w:r>
      <w:r>
        <w:t xml:space="preserve"> </w:t>
      </w:r>
      <w:r w:rsidRPr="005D138F">
        <w:t xml:space="preserve">11 pt, </w:t>
      </w:r>
      <w:r>
        <w:t>b</w:t>
      </w:r>
      <w:r w:rsidRPr="005D138F">
        <w:t>old</w:t>
      </w:r>
      <w:r>
        <w:t>, c</w:t>
      </w:r>
      <w:r w:rsidRPr="005D138F">
        <w:t>enter</w:t>
      </w:r>
      <w:r>
        <w:t>ed, s</w:t>
      </w:r>
      <w:r w:rsidRPr="005D138F">
        <w:t>pacing before 0 pt</w:t>
      </w:r>
      <w:r>
        <w:t>, s</w:t>
      </w:r>
      <w:r w:rsidRPr="005D138F">
        <w:t xml:space="preserve">pacing </w:t>
      </w:r>
      <w:r>
        <w:t>after</w:t>
      </w:r>
      <w:r w:rsidRPr="005D138F">
        <w:t xml:space="preserve"> 11 pt</w:t>
      </w:r>
      <w:r>
        <w:t>)</w:t>
      </w:r>
    </w:p>
    <w:p w14:paraId="0BBB7748" w14:textId="77777777" w:rsidR="001C48FF" w:rsidRPr="000410F9" w:rsidRDefault="001C48FF" w:rsidP="001C48FF">
      <w:pPr>
        <w:pStyle w:val="CDIOAffiliation"/>
      </w:pPr>
      <w:r w:rsidRPr="007626F3">
        <w:t>Department, Institution [Affiliation of above authors. Use APA style title case (</w:t>
      </w:r>
      <w:hyperlink r:id="rId8" w:history="1">
        <w:r w:rsidRPr="007626F3">
          <w:rPr>
            <w:rStyle w:val="Hyperlink"/>
            <w:color w:val="000000" w:themeColor="text1"/>
            <w:u w:val="none"/>
          </w:rPr>
          <w:t>link</w:t>
        </w:r>
      </w:hyperlink>
      <w:r w:rsidRPr="007626F3">
        <w:t>).]</w:t>
      </w:r>
      <w:r>
        <w:br/>
        <w:t>(</w:t>
      </w:r>
      <w:r w:rsidRPr="007626F3">
        <w:t>Arial, 11</w:t>
      </w:r>
      <w:r>
        <w:t xml:space="preserve"> </w:t>
      </w:r>
      <w:r w:rsidRPr="007626F3">
        <w:t xml:space="preserve">pt, </w:t>
      </w:r>
      <w:r>
        <w:t>r</w:t>
      </w:r>
      <w:r w:rsidRPr="007626F3">
        <w:t xml:space="preserve">egular, </w:t>
      </w:r>
      <w:r>
        <w:t>c</w:t>
      </w:r>
      <w:r w:rsidRPr="007626F3">
        <w:t xml:space="preserve">enter, </w:t>
      </w:r>
      <w:r>
        <w:t>s</w:t>
      </w:r>
      <w:r w:rsidRPr="007626F3">
        <w:t xml:space="preserve">pacing before 0 pt, </w:t>
      </w:r>
      <w:r>
        <w:t>s</w:t>
      </w:r>
      <w:r w:rsidRPr="007626F3">
        <w:t>pacing after 11 pt</w:t>
      </w:r>
      <w:r>
        <w:t>)</w:t>
      </w:r>
    </w:p>
    <w:p w14:paraId="31DBC944" w14:textId="77777777" w:rsidR="001C48FF" w:rsidRPr="000410F9" w:rsidRDefault="001C48FF" w:rsidP="001C48FF">
      <w:pPr>
        <w:pStyle w:val="CDIOAuthors"/>
      </w:pPr>
      <w:r w:rsidRPr="000410F9">
        <w:t>Forename Surname, Forename Surname, etc. [Authors of SAME affiliation.]</w:t>
      </w:r>
    </w:p>
    <w:p w14:paraId="57C513D0" w14:textId="77777777" w:rsidR="001C48FF" w:rsidRPr="000410F9" w:rsidRDefault="001C48FF" w:rsidP="001C48FF">
      <w:pPr>
        <w:pStyle w:val="CDIOAffiliation"/>
      </w:pPr>
      <w:r w:rsidRPr="000410F9">
        <w:t>Department, Institution [Affiliation of above authors. Use APA style title case (</w:t>
      </w:r>
      <w:hyperlink r:id="rId9" w:history="1">
        <w:r w:rsidRPr="000410F9">
          <w:rPr>
            <w:rStyle w:val="Hyperlink"/>
          </w:rPr>
          <w:t>link</w:t>
        </w:r>
      </w:hyperlink>
      <w:r w:rsidRPr="000410F9">
        <w:t>).]</w:t>
      </w:r>
    </w:p>
    <w:p w14:paraId="62E64C60" w14:textId="5DC58ACA" w:rsidR="000600E5" w:rsidRPr="000410F9" w:rsidRDefault="00433785" w:rsidP="000600E5">
      <w:pPr>
        <w:pStyle w:val="CDIOOverviewofWorkshop"/>
      </w:pPr>
      <w:r>
        <w:t>Overview of the workshop</w:t>
      </w:r>
      <w:r w:rsidR="001C48FF">
        <w:t xml:space="preserve"> (</w:t>
      </w:r>
      <w:r w:rsidR="001C48FF" w:rsidRPr="00AA16E2">
        <w:t>Arial, 11 pt, bold</w:t>
      </w:r>
      <w:r w:rsidR="001C48FF">
        <w:t xml:space="preserve">, </w:t>
      </w:r>
      <w:r w:rsidR="001C48FF" w:rsidRPr="00AA16E2">
        <w:t>All caps</w:t>
      </w:r>
      <w:r w:rsidR="001C48FF">
        <w:t xml:space="preserve">, </w:t>
      </w:r>
      <w:r w:rsidR="001C48FF" w:rsidRPr="00AA16E2">
        <w:t>Left</w:t>
      </w:r>
      <w:r w:rsidR="001C48FF">
        <w:t xml:space="preserve"> ALIGNMENT, </w:t>
      </w:r>
      <w:r w:rsidR="001C48FF" w:rsidRPr="00AA16E2">
        <w:t>Spacing before 61 pt</w:t>
      </w:r>
      <w:r w:rsidR="001C48FF">
        <w:t xml:space="preserve">, </w:t>
      </w:r>
      <w:r w:rsidR="001C48FF" w:rsidRPr="00AA16E2">
        <w:t>Spacing</w:t>
      </w:r>
      <w:r w:rsidR="001C48FF">
        <w:t xml:space="preserve"> aFTER</w:t>
      </w:r>
      <w:r w:rsidR="001C48FF" w:rsidRPr="00AA16E2">
        <w:t xml:space="preserve"> 11 pt</w:t>
      </w:r>
      <w:r w:rsidR="001C48FF">
        <w:t>)</w:t>
      </w:r>
    </w:p>
    <w:p w14:paraId="51CD0365" w14:textId="5D752BD4" w:rsidR="00433785" w:rsidRDefault="00433785" w:rsidP="00433785">
      <w:pPr>
        <w:rPr>
          <w:b/>
          <w:caps/>
        </w:rPr>
      </w:pPr>
      <w:r w:rsidRPr="00433785">
        <w:t xml:space="preserve">Provide a brief overview and the educational context of the proposed workshop and what participants will gain from the session. This overview will be used to promote the workshop during the conference; consequently, it is beneficial to consider your target audience while writing this overview. A workshop may be on a fundamental level that presumes little prior knowledge, or it may be more advanced for experienced participants to gain further knowledge or skills, or a new perspective. While no word limit is imposed, authors should aim for an overview length of about 150 words.  </w:t>
      </w:r>
    </w:p>
    <w:p w14:paraId="1F94C96A" w14:textId="3577D902" w:rsidR="00207F5E" w:rsidRPr="000410F9" w:rsidRDefault="00207F5E" w:rsidP="00872D8F">
      <w:pPr>
        <w:pStyle w:val="CDIOHeading1"/>
      </w:pPr>
      <w:r w:rsidRPr="000410F9">
        <w:t>keywords</w:t>
      </w:r>
    </w:p>
    <w:p w14:paraId="1CC42551" w14:textId="7F223E14" w:rsidR="00095EBB" w:rsidRPr="000410F9" w:rsidRDefault="00CA6DDA" w:rsidP="005D19E1">
      <w:r>
        <w:t xml:space="preserve">Suggest approximately </w:t>
      </w:r>
      <w:r w:rsidR="00433785">
        <w:t>2</w:t>
      </w:r>
      <w:r w:rsidR="00207F5E" w:rsidRPr="000410F9">
        <w:t xml:space="preserve"> – </w:t>
      </w:r>
      <w:r w:rsidR="00433785">
        <w:t>3</w:t>
      </w:r>
      <w:r w:rsidR="00207F5E" w:rsidRPr="000410F9">
        <w:t xml:space="preserve"> keywords, separated by commas. The last keyword must be “Standards</w:t>
      </w:r>
      <w:r w:rsidR="001E507C">
        <w:t>:</w:t>
      </w:r>
      <w:r w:rsidR="00207F5E" w:rsidRPr="000410F9">
        <w:t xml:space="preserve"> #”</w:t>
      </w:r>
      <w:r w:rsidR="001E507C">
        <w:t xml:space="preserve"> containing</w:t>
      </w:r>
      <w:r w:rsidR="00207F5E" w:rsidRPr="000410F9">
        <w:t xml:space="preserve"> a numerical list of particularly relevant CDIO standards (e.g. “Standards: 1-6, </w:t>
      </w:r>
      <w:r w:rsidR="00DD5EA9">
        <w:t>8</w:t>
      </w:r>
      <w:r w:rsidR="00207F5E" w:rsidRPr="000410F9">
        <w:t xml:space="preserve">, </w:t>
      </w:r>
      <w:r w:rsidR="00DD5EA9">
        <w:t>10”</w:t>
      </w:r>
      <w:r w:rsidR="00207F5E" w:rsidRPr="000410F9">
        <w:t>).</w:t>
      </w:r>
    </w:p>
    <w:p w14:paraId="7F2D1D64" w14:textId="5FB4719C" w:rsidR="00095EBB" w:rsidRPr="000410F9" w:rsidRDefault="00CA6DDA" w:rsidP="00A64C11">
      <w:pPr>
        <w:pStyle w:val="CDIOFooter"/>
      </w:pPr>
      <w:r w:rsidRPr="000410F9">
        <w:rPr>
          <w:noProof/>
        </w:rPr>
        <mc:AlternateContent>
          <mc:Choice Requires="wps">
            <w:drawing>
              <wp:anchor distT="45720" distB="45720" distL="114300" distR="114300" simplePos="0" relativeHeight="251659264" behindDoc="0" locked="0" layoutInCell="1" allowOverlap="1" wp14:anchorId="425D6ABE" wp14:editId="2BB88A5F">
                <wp:simplePos x="0" y="0"/>
                <wp:positionH relativeFrom="margin">
                  <wp:posOffset>722630</wp:posOffset>
                </wp:positionH>
                <wp:positionV relativeFrom="paragraph">
                  <wp:posOffset>740929</wp:posOffset>
                </wp:positionV>
                <wp:extent cx="4273550" cy="12573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0" cy="1257300"/>
                        </a:xfrm>
                        <a:prstGeom prst="rect">
                          <a:avLst/>
                        </a:prstGeom>
                        <a:solidFill>
                          <a:srgbClr val="FFFFFF"/>
                        </a:solidFill>
                        <a:ln w="9525">
                          <a:solidFill>
                            <a:srgbClr val="000000"/>
                          </a:solidFill>
                          <a:miter lim="800000"/>
                          <a:headEnd/>
                          <a:tailEnd/>
                        </a:ln>
                      </wps:spPr>
                      <wps:txbx>
                        <w:txbxContent>
                          <w:p w14:paraId="42754ECE" w14:textId="77777777" w:rsidR="00207F5E" w:rsidRPr="000410F9" w:rsidRDefault="00207F5E" w:rsidP="005D19E1">
                            <w:r w:rsidRPr="000410F9">
                              <w:t>Note:</w:t>
                            </w:r>
                          </w:p>
                          <w:p w14:paraId="776CD575" w14:textId="46526FCF" w:rsidR="00207F5E" w:rsidRPr="000410F9" w:rsidRDefault="00207F5E" w:rsidP="005D19E1">
                            <w:pPr>
                              <w:pStyle w:val="ListParagraph"/>
                              <w:numPr>
                                <w:ilvl w:val="0"/>
                                <w:numId w:val="27"/>
                              </w:numPr>
                            </w:pPr>
                            <w:r w:rsidRPr="000410F9">
                              <w:t xml:space="preserve">All of the above must fit on the first page. </w:t>
                            </w:r>
                          </w:p>
                          <w:p w14:paraId="6595080F" w14:textId="77777777" w:rsidR="00CA6DDA" w:rsidRDefault="00207F5E" w:rsidP="005D19E1">
                            <w:pPr>
                              <w:pStyle w:val="ListParagraph"/>
                              <w:numPr>
                                <w:ilvl w:val="0"/>
                                <w:numId w:val="27"/>
                              </w:numPr>
                            </w:pPr>
                            <w:r w:rsidRPr="000410F9">
                              <w:t>Insert a page break</w:t>
                            </w:r>
                            <w:r w:rsidR="00095EBB" w:rsidRPr="000410F9">
                              <w:t xml:space="preserve"> (Ctrl + Enter)</w:t>
                            </w:r>
                            <w:r w:rsidRPr="000410F9">
                              <w:t xml:space="preserve"> before continuing </w:t>
                            </w:r>
                            <w:r w:rsidR="00095EBB" w:rsidRPr="000410F9">
                              <w:t>with the rest of the paper.</w:t>
                            </w:r>
                          </w:p>
                          <w:p w14:paraId="21630E1A" w14:textId="77777777" w:rsidR="00CA6DDA" w:rsidRPr="000410F9" w:rsidRDefault="00CA6DDA" w:rsidP="00CA6DDA">
                            <w:pPr>
                              <w:pStyle w:val="ListParagraph"/>
                              <w:numPr>
                                <w:ilvl w:val="0"/>
                                <w:numId w:val="27"/>
                              </w:numPr>
                            </w:pPr>
                            <w:r>
                              <w:t>Please remove this box before submitting</w:t>
                            </w:r>
                          </w:p>
                          <w:p w14:paraId="4DD4BC38" w14:textId="215218FB" w:rsidR="00207F5E" w:rsidRPr="000410F9" w:rsidRDefault="00095EBB" w:rsidP="00CA6DDA">
                            <w:pPr>
                              <w:ind w:left="360"/>
                            </w:pPr>
                            <w:r w:rsidRPr="000410F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D6ABE" id="_x0000_t202" coordsize="21600,21600" o:spt="202" path="m,l,21600r21600,l21600,xe">
                <v:stroke joinstyle="miter"/>
                <v:path gradientshapeok="t" o:connecttype="rect"/>
              </v:shapetype>
              <v:shape id="Text Box 2" o:spid="_x0000_s1026" type="#_x0000_t202" style="position:absolute;left:0;text-align:left;margin-left:56.9pt;margin-top:58.35pt;width:336.5pt;height:9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">
                <v:textbox>
                  <w:txbxContent>
                    <w:p w14:paraId="42754ECE" w14:textId="77777777" w:rsidR="00207F5E" w:rsidRPr="000410F9" w:rsidRDefault="00207F5E" w:rsidP="005D19E1">
                      <w:r w:rsidRPr="000410F9">
                        <w:t>Note:</w:t>
                      </w:r>
                    </w:p>
                    <w:p w14:paraId="776CD575" w14:textId="46526FCF" w:rsidR="00207F5E" w:rsidRPr="000410F9" w:rsidRDefault="00207F5E" w:rsidP="005D19E1">
                      <w:pPr>
                        <w:pStyle w:val="ListParagraph"/>
                        <w:numPr>
                          <w:ilvl w:val="0"/>
                          <w:numId w:val="27"/>
                        </w:numPr>
                      </w:pPr>
                      <w:proofErr w:type="gramStart"/>
                      <w:r w:rsidRPr="000410F9">
                        <w:t>All of</w:t>
                      </w:r>
                      <w:proofErr w:type="gramEnd"/>
                      <w:r w:rsidRPr="000410F9">
                        <w:t xml:space="preserve"> the above must fit on the first page. </w:t>
                      </w:r>
                    </w:p>
                    <w:p w14:paraId="6595080F" w14:textId="77777777" w:rsidR="00CA6DDA" w:rsidRDefault="00207F5E" w:rsidP="005D19E1">
                      <w:pPr>
                        <w:pStyle w:val="ListParagraph"/>
                        <w:numPr>
                          <w:ilvl w:val="0"/>
                          <w:numId w:val="27"/>
                        </w:numPr>
                      </w:pPr>
                      <w:r w:rsidRPr="000410F9">
                        <w:t>Insert a page break</w:t>
                      </w:r>
                      <w:r w:rsidR="00095EBB" w:rsidRPr="000410F9">
                        <w:t xml:space="preserve"> (Ctrl + Enter)</w:t>
                      </w:r>
                      <w:r w:rsidRPr="000410F9">
                        <w:t xml:space="preserve"> before continuing </w:t>
                      </w:r>
                      <w:r w:rsidR="00095EBB" w:rsidRPr="000410F9">
                        <w:t>with the rest of the paper.</w:t>
                      </w:r>
                    </w:p>
                    <w:p w14:paraId="21630E1A" w14:textId="77777777" w:rsidR="00CA6DDA" w:rsidRPr="000410F9" w:rsidRDefault="00CA6DDA" w:rsidP="00CA6DDA">
                      <w:pPr>
                        <w:pStyle w:val="ListParagraph"/>
                        <w:numPr>
                          <w:ilvl w:val="0"/>
                          <w:numId w:val="27"/>
                        </w:numPr>
                      </w:pPr>
                      <w:r>
                        <w:t>Please remove this box before submitting</w:t>
                      </w:r>
                    </w:p>
                    <w:p w14:paraId="4DD4BC38" w14:textId="215218FB" w:rsidR="00207F5E" w:rsidRPr="000410F9" w:rsidRDefault="00095EBB" w:rsidP="00CA6DDA">
                      <w:pPr>
                        <w:ind w:left="360"/>
                      </w:pPr>
                      <w:r w:rsidRPr="000410F9">
                        <w:t xml:space="preserve"> </w:t>
                      </w:r>
                    </w:p>
                  </w:txbxContent>
                </v:textbox>
                <w10:wrap type="square" anchorx="margin"/>
              </v:shape>
            </w:pict>
          </mc:Fallback>
        </mc:AlternateContent>
      </w:r>
      <w:r w:rsidR="00095EBB" w:rsidRPr="000410F9">
        <w:br w:type="page"/>
      </w:r>
    </w:p>
    <w:p w14:paraId="1FFF6C99" w14:textId="7ADEFCEA" w:rsidR="00433785" w:rsidRDefault="001C48FF" w:rsidP="00872D8F">
      <w:pPr>
        <w:pStyle w:val="CDIOHeading1"/>
      </w:pPr>
      <w:r>
        <w:lastRenderedPageBreak/>
        <w:t xml:space="preserve">ABOUT CDIO WORKSHOP DESCRIPTIONS AND THIS </w:t>
      </w:r>
      <w:r w:rsidRPr="00872D8F">
        <w:t>TEMPLATE</w:t>
      </w:r>
    </w:p>
    <w:p w14:paraId="47702B8C" w14:textId="367AACD2" w:rsidR="00433785" w:rsidRDefault="00433785" w:rsidP="00433785">
      <w:r>
        <w:t xml:space="preserve">The maximum length of this extended abstract is 2 pages (excluding title page, references, </w:t>
      </w:r>
      <w:r w:rsidR="00CA6DDA">
        <w:t xml:space="preserve">and </w:t>
      </w:r>
      <w:r>
        <w:t xml:space="preserve">biographical information). </w:t>
      </w:r>
    </w:p>
    <w:p w14:paraId="2D246D6A" w14:textId="589E1CC7" w:rsidR="001C48FF" w:rsidRDefault="001C48FF" w:rsidP="00433785">
      <w:r>
        <w:t>For information about layout, text styles etc., please refer to the CDIO Paper Template.</w:t>
      </w:r>
    </w:p>
    <w:p w14:paraId="357749C5" w14:textId="7404A2CD" w:rsidR="001C48FF" w:rsidRDefault="001C48FF" w:rsidP="00433785">
      <w:r>
        <w:t>The description of a workshop contribution includes the following sections:</w:t>
      </w:r>
    </w:p>
    <w:p w14:paraId="55BBA971" w14:textId="40B36C3D" w:rsidR="001C48FF" w:rsidRDefault="001C48FF" w:rsidP="001C48FF">
      <w:pPr>
        <w:pStyle w:val="ListParagraph"/>
        <w:numPr>
          <w:ilvl w:val="0"/>
          <w:numId w:val="32"/>
        </w:numPr>
      </w:pPr>
      <w:r>
        <w:t>Duration</w:t>
      </w:r>
    </w:p>
    <w:p w14:paraId="0D59E3AD" w14:textId="25DD8399" w:rsidR="001C48FF" w:rsidRDefault="001C48FF" w:rsidP="001C48FF">
      <w:pPr>
        <w:pStyle w:val="ListParagraph"/>
        <w:numPr>
          <w:ilvl w:val="0"/>
          <w:numId w:val="32"/>
        </w:numPr>
      </w:pPr>
      <w:r>
        <w:t>Activities</w:t>
      </w:r>
    </w:p>
    <w:p w14:paraId="483AC78D" w14:textId="04FCC36C" w:rsidR="001C48FF" w:rsidRDefault="001C48FF" w:rsidP="001C48FF">
      <w:pPr>
        <w:pStyle w:val="ListParagraph"/>
        <w:numPr>
          <w:ilvl w:val="0"/>
          <w:numId w:val="32"/>
        </w:numPr>
      </w:pPr>
      <w:r>
        <w:t>Target audience</w:t>
      </w:r>
    </w:p>
    <w:p w14:paraId="4261C3FF" w14:textId="6438C096" w:rsidR="001C48FF" w:rsidRDefault="001C48FF" w:rsidP="001C48FF">
      <w:pPr>
        <w:pStyle w:val="ListParagraph"/>
        <w:numPr>
          <w:ilvl w:val="0"/>
          <w:numId w:val="32"/>
        </w:numPr>
      </w:pPr>
      <w:r>
        <w:t>Outcomes</w:t>
      </w:r>
    </w:p>
    <w:p w14:paraId="0BD29CBA" w14:textId="2F6D6E4D" w:rsidR="001C48FF" w:rsidRDefault="001C48FF" w:rsidP="001C48FF">
      <w:pPr>
        <w:pStyle w:val="ListParagraph"/>
        <w:numPr>
          <w:ilvl w:val="0"/>
          <w:numId w:val="32"/>
        </w:numPr>
      </w:pPr>
      <w:r>
        <w:t>References</w:t>
      </w:r>
    </w:p>
    <w:p w14:paraId="147BC81F" w14:textId="2A5DC586" w:rsidR="001C48FF" w:rsidRDefault="001C48FF" w:rsidP="001C48FF">
      <w:pPr>
        <w:pStyle w:val="ListParagraph"/>
        <w:numPr>
          <w:ilvl w:val="0"/>
          <w:numId w:val="32"/>
        </w:numPr>
      </w:pPr>
      <w:r>
        <w:t>Biographical information</w:t>
      </w:r>
    </w:p>
    <w:p w14:paraId="4D3F6A72" w14:textId="77777777" w:rsidR="00433785" w:rsidRDefault="00433785" w:rsidP="00872D8F">
      <w:pPr>
        <w:pStyle w:val="CDIOHeading1"/>
      </w:pPr>
      <w:r>
        <w:t>Duration</w:t>
      </w:r>
    </w:p>
    <w:p w14:paraId="393AC334" w14:textId="598DF348" w:rsidR="00433785" w:rsidRDefault="00433785" w:rsidP="00433785">
      <w:r>
        <w:t>The e</w:t>
      </w:r>
      <w:r w:rsidRPr="00433785">
        <w:t xml:space="preserve">xpected length of </w:t>
      </w:r>
      <w:r>
        <w:t>a</w:t>
      </w:r>
      <w:r w:rsidRPr="00433785">
        <w:t xml:space="preserve"> workshop is either 60 or 120 minutes. 120</w:t>
      </w:r>
      <w:r>
        <w:t>-</w:t>
      </w:r>
      <w:r w:rsidRPr="00433785">
        <w:t xml:space="preserve">minute workshops will be </w:t>
      </w:r>
      <w:r>
        <w:t>scheduled to take place during</w:t>
      </w:r>
      <w:r w:rsidRPr="00433785">
        <w:t xml:space="preserve"> the first afternoon of the conference. Please design and arrange the workshop within the time given with considerable active components.</w:t>
      </w:r>
    </w:p>
    <w:p w14:paraId="785D6084" w14:textId="77777777" w:rsidR="00433785" w:rsidRDefault="00433785" w:rsidP="00433785">
      <w:pPr>
        <w:pStyle w:val="Heading1CDIO"/>
      </w:pPr>
      <w:r>
        <w:t>Activities</w:t>
      </w:r>
    </w:p>
    <w:p w14:paraId="50F65D1C" w14:textId="7B78DC99" w:rsidR="00433785" w:rsidRDefault="00433785" w:rsidP="00872D8F">
      <w:r w:rsidRPr="00433785">
        <w:t>Include a brief summary of the proposed activities participants will undertake in the workshop</w:t>
      </w:r>
      <w:r>
        <w:t xml:space="preserve"> and include</w:t>
      </w:r>
      <w:r w:rsidRPr="00433785">
        <w:t xml:space="preserve"> a short plan for the execution of the workshop.</w:t>
      </w:r>
      <w:r>
        <w:t xml:space="preserve"> If the workshop includes any non-standard online-participation requirements (that need to be fulfilled by the conference hosts), include them here. </w:t>
      </w:r>
    </w:p>
    <w:p w14:paraId="7DB5F948" w14:textId="77777777" w:rsidR="00433785" w:rsidRDefault="00433785" w:rsidP="00872D8F">
      <w:pPr>
        <w:pStyle w:val="CDIOHeading1"/>
      </w:pPr>
      <w:r>
        <w:t>Target audience</w:t>
      </w:r>
    </w:p>
    <w:p w14:paraId="65F95647" w14:textId="6025573A" w:rsidR="00433785" w:rsidRDefault="00433785" w:rsidP="00433785">
      <w:r>
        <w:t>Present the target audience of</w:t>
      </w:r>
      <w:r w:rsidRPr="00433785">
        <w:t xml:space="preserve"> this workshop and outline any background knowledge required for participants</w:t>
      </w:r>
      <w:r>
        <w:t>. If any pre</w:t>
      </w:r>
      <w:r w:rsidRPr="00433785">
        <w:t>-workshop preparation</w:t>
      </w:r>
      <w:r>
        <w:t xml:space="preserve"> is expected from participants, outline it here. </w:t>
      </w:r>
    </w:p>
    <w:p w14:paraId="2603DAB4" w14:textId="77777777" w:rsidR="00433785" w:rsidRDefault="00433785" w:rsidP="00433785">
      <w:pPr>
        <w:pStyle w:val="Heading1CDIO"/>
      </w:pPr>
      <w:r>
        <w:t>Outcomes</w:t>
      </w:r>
    </w:p>
    <w:p w14:paraId="6B9E091E" w14:textId="77777777" w:rsidR="00433785" w:rsidRDefault="00433785" w:rsidP="00433785">
      <w:r w:rsidRPr="00433785">
        <w:t>What are the anticipated outcomes of the workshop? What will workshop participants gain by participating in the workshop?</w:t>
      </w:r>
    </w:p>
    <w:p w14:paraId="6D8FCD6A" w14:textId="27E74144" w:rsidR="004712C7" w:rsidRPr="004712C7" w:rsidRDefault="004712C7" w:rsidP="004712C7">
      <w:pPr>
        <w:pStyle w:val="Heading1CDIO"/>
      </w:pPr>
      <w:r w:rsidRPr="004712C7">
        <w:t>The reference section</w:t>
      </w:r>
      <w:r w:rsidR="00F51C5D">
        <w:t xml:space="preserve"> (OPTIONAL)</w:t>
      </w:r>
    </w:p>
    <w:p w14:paraId="4649440E" w14:textId="77777777" w:rsidR="004712C7" w:rsidRDefault="004712C7" w:rsidP="004712C7">
      <w:pPr>
        <w:rPr>
          <w:rFonts w:cs="Arial"/>
        </w:rPr>
      </w:pPr>
      <w:r w:rsidRPr="00270093">
        <w:rPr>
          <w:rFonts w:cs="Arial"/>
        </w:rPr>
        <w:t xml:space="preserve">Use the </w:t>
      </w:r>
      <w:r>
        <w:rPr>
          <w:rFonts w:cs="Arial"/>
        </w:rPr>
        <w:t xml:space="preserve">APA </w:t>
      </w:r>
      <w:r w:rsidRPr="00270093">
        <w:rPr>
          <w:rFonts w:cs="Arial"/>
        </w:rPr>
        <w:t xml:space="preserve">format </w:t>
      </w:r>
      <w:r>
        <w:rPr>
          <w:rFonts w:cs="Arial"/>
        </w:rPr>
        <w:t>for all references as shown in the example below.</w:t>
      </w:r>
      <w:r w:rsidRPr="00270093">
        <w:rPr>
          <w:rFonts w:cs="Arial"/>
        </w:rPr>
        <w:t xml:space="preserve"> </w:t>
      </w:r>
      <w:r>
        <w:rPr>
          <w:rFonts w:cs="Arial"/>
        </w:rPr>
        <w:t xml:space="preserve">If in doubt about the reference style, consult </w:t>
      </w:r>
      <w:hyperlink r:id="rId10" w:history="1">
        <w:r w:rsidRPr="009A634D">
          <w:rPr>
            <w:rStyle w:val="Hyperlink"/>
            <w:rFonts w:cs="Arial"/>
          </w:rPr>
          <w:t>www.apastyle.org</w:t>
        </w:r>
      </w:hyperlink>
      <w:r>
        <w:rPr>
          <w:rFonts w:cs="Arial"/>
        </w:rPr>
        <w:t xml:space="preserve"> </w:t>
      </w:r>
      <w:sdt>
        <w:sdtPr>
          <w:rPr>
            <w:rFonts w:cs="Arial"/>
          </w:rPr>
          <w:id w:val="1252550553"/>
          <w:citation/>
        </w:sdtPr>
        <w:sdtEndPr/>
        <w:sdtContent>
          <w:r>
            <w:rPr>
              <w:rFonts w:cs="Arial"/>
            </w:rPr>
            <w:fldChar w:fldCharType="begin"/>
          </w:r>
          <w:r w:rsidRPr="008F1A1D">
            <w:rPr>
              <w:rFonts w:cs="Arial"/>
            </w:rPr>
            <w:instrText xml:space="preserve"> CITATION Ame18 \l 1030 </w:instrText>
          </w:r>
          <w:r>
            <w:rPr>
              <w:rFonts w:cs="Arial"/>
            </w:rPr>
            <w:fldChar w:fldCharType="separate"/>
          </w:r>
          <w:r w:rsidRPr="008F1A1D">
            <w:rPr>
              <w:rFonts w:cs="Arial"/>
              <w:noProof/>
            </w:rPr>
            <w:t>(American Psychological Association, 2018)</w:t>
          </w:r>
          <w:r>
            <w:rPr>
              <w:rFonts w:cs="Arial"/>
            </w:rPr>
            <w:fldChar w:fldCharType="end"/>
          </w:r>
        </w:sdtContent>
      </w:sdt>
      <w:r>
        <w:rPr>
          <w:rFonts w:cs="Arial"/>
        </w:rPr>
        <w:t xml:space="preserve">. </w:t>
      </w:r>
      <w:r w:rsidRPr="00270093">
        <w:rPr>
          <w:rFonts w:cs="Arial"/>
        </w:rPr>
        <w:t xml:space="preserve">When citing a reference in the text, use </w:t>
      </w:r>
      <w:r>
        <w:rPr>
          <w:rFonts w:cs="Arial"/>
        </w:rPr>
        <w:t xml:space="preserve">Author/Date in parentheses </w:t>
      </w:r>
      <w:sdt>
        <w:sdtPr>
          <w:rPr>
            <w:rFonts w:cs="Arial"/>
          </w:rPr>
          <w:id w:val="1953428875"/>
          <w:citation/>
        </w:sdtPr>
        <w:sdtEndPr/>
        <w:sdtContent>
          <w:r>
            <w:rPr>
              <w:rFonts w:cs="Arial"/>
            </w:rPr>
            <w:fldChar w:fldCharType="begin"/>
          </w:r>
          <w:r w:rsidRPr="008F1A1D">
            <w:rPr>
              <w:rFonts w:cs="Arial"/>
            </w:rPr>
            <w:instrText xml:space="preserve"> CITATION Big11 \l 1030 </w:instrText>
          </w:r>
          <w:r>
            <w:rPr>
              <w:rFonts w:cs="Arial"/>
            </w:rPr>
            <w:fldChar w:fldCharType="separate"/>
          </w:r>
          <w:r w:rsidRPr="008F1A1D">
            <w:rPr>
              <w:rFonts w:cs="Arial"/>
              <w:noProof/>
            </w:rPr>
            <w:t>(Biggs &amp; Tang, 2011)</w:t>
          </w:r>
          <w:r>
            <w:rPr>
              <w:rFonts w:cs="Arial"/>
            </w:rPr>
            <w:fldChar w:fldCharType="end"/>
          </w:r>
        </w:sdtContent>
      </w:sdt>
      <w:r>
        <w:rPr>
          <w:rFonts w:cs="Arial"/>
        </w:rPr>
        <w:t xml:space="preserve"> or </w:t>
      </w:r>
      <w:sdt>
        <w:sdtPr>
          <w:rPr>
            <w:rFonts w:cs="Arial"/>
          </w:rPr>
          <w:id w:val="-2085058876"/>
          <w:citation/>
        </w:sdtPr>
        <w:sdtEndPr/>
        <w:sdtContent>
          <w:r>
            <w:rPr>
              <w:rFonts w:cs="Arial"/>
            </w:rPr>
            <w:fldChar w:fldCharType="begin"/>
          </w:r>
          <w:r w:rsidRPr="00C94E9B">
            <w:rPr>
              <w:rFonts w:cs="Arial"/>
            </w:rPr>
            <w:instrText xml:space="preserve"> CITATION Bjö12 \l 1030 </w:instrText>
          </w:r>
          <w:r>
            <w:rPr>
              <w:rFonts w:cs="Arial"/>
            </w:rPr>
            <w:fldChar w:fldCharType="separate"/>
          </w:r>
          <w:r w:rsidRPr="00C94E9B">
            <w:rPr>
              <w:rFonts w:cs="Arial"/>
              <w:noProof/>
            </w:rPr>
            <w:t>(Malmqvist, Huay, Kontio, &amp; Minh, 2012)</w:t>
          </w:r>
          <w:r>
            <w:rPr>
              <w:rFonts w:cs="Arial"/>
            </w:rPr>
            <w:fldChar w:fldCharType="end"/>
          </w:r>
        </w:sdtContent>
      </w:sdt>
      <w:r>
        <w:rPr>
          <w:rFonts w:cs="Arial"/>
        </w:rPr>
        <w:t xml:space="preserve">. If it reads better, refer directly to Lantada, et al. </w:t>
      </w:r>
      <w:sdt>
        <w:sdtPr>
          <w:rPr>
            <w:rFonts w:cs="Arial"/>
          </w:rPr>
          <w:id w:val="-1197070081"/>
          <w:citation/>
        </w:sdtPr>
        <w:sdtEndPr/>
        <w:sdtContent>
          <w:r>
            <w:rPr>
              <w:rFonts w:cs="Arial"/>
            </w:rPr>
            <w:fldChar w:fldCharType="begin"/>
          </w:r>
          <w:r>
            <w:rPr>
              <w:rFonts w:cs="Arial"/>
            </w:rPr>
            <w:instrText xml:space="preserve">CITATION Lan12 \n  \t  \l 1030 </w:instrText>
          </w:r>
          <w:r>
            <w:rPr>
              <w:rFonts w:cs="Arial"/>
            </w:rPr>
            <w:fldChar w:fldCharType="separate"/>
          </w:r>
          <w:r w:rsidRPr="00C94E9B">
            <w:rPr>
              <w:rFonts w:cs="Arial"/>
              <w:noProof/>
            </w:rPr>
            <w:t>(2012)</w:t>
          </w:r>
          <w:r>
            <w:rPr>
              <w:rFonts w:cs="Arial"/>
            </w:rPr>
            <w:fldChar w:fldCharType="end"/>
          </w:r>
        </w:sdtContent>
      </w:sdt>
      <w:r>
        <w:rPr>
          <w:rFonts w:cs="Arial"/>
        </w:rPr>
        <w:t xml:space="preserve"> in the text. </w:t>
      </w:r>
      <w:r w:rsidRPr="00270093">
        <w:rPr>
          <w:rFonts w:cs="Arial"/>
        </w:rPr>
        <w:t>References should be in Arial, 10 pt</w:t>
      </w:r>
      <w:r>
        <w:rPr>
          <w:rFonts w:cs="Arial"/>
        </w:rPr>
        <w:t xml:space="preserve">. single-spaced and </w:t>
      </w:r>
      <w:r w:rsidRPr="00270093">
        <w:rPr>
          <w:rFonts w:cs="Arial"/>
        </w:rPr>
        <w:t>listed</w:t>
      </w:r>
      <w:r>
        <w:rPr>
          <w:rFonts w:cs="Arial"/>
        </w:rPr>
        <w:t xml:space="preserve"> in alphabetical order. 3 pt. space between the references. We suggest that you use either a reference tool like endnote </w:t>
      </w:r>
      <w:sdt>
        <w:sdtPr>
          <w:rPr>
            <w:rFonts w:cs="Arial"/>
          </w:rPr>
          <w:id w:val="-1761363594"/>
          <w:citation/>
        </w:sdtPr>
        <w:sdtEndPr/>
        <w:sdtContent>
          <w:r>
            <w:rPr>
              <w:rFonts w:cs="Arial"/>
            </w:rPr>
            <w:fldChar w:fldCharType="begin"/>
          </w:r>
          <w:r w:rsidRPr="00D06309">
            <w:rPr>
              <w:rFonts w:cs="Arial"/>
            </w:rPr>
            <w:instrText xml:space="preserve"> CITATION Cla18 \l 1030 </w:instrText>
          </w:r>
          <w:r>
            <w:rPr>
              <w:rFonts w:cs="Arial"/>
            </w:rPr>
            <w:fldChar w:fldCharType="separate"/>
          </w:r>
          <w:r w:rsidRPr="00D06309">
            <w:rPr>
              <w:rFonts w:cs="Arial"/>
              <w:noProof/>
            </w:rPr>
            <w:t>(Clarivate, 2018)</w:t>
          </w:r>
          <w:r>
            <w:rPr>
              <w:rFonts w:cs="Arial"/>
            </w:rPr>
            <w:fldChar w:fldCharType="end"/>
          </w:r>
        </w:sdtContent>
      </w:sdt>
      <w:r>
        <w:rPr>
          <w:rFonts w:cs="Arial"/>
        </w:rPr>
        <w:t xml:space="preserve"> or the built-in reference system in Word. You can find a tutorial on how to use the built-in reference system in Word at </w:t>
      </w:r>
      <w:hyperlink r:id="rId11" w:history="1">
        <w:r w:rsidRPr="009A634D">
          <w:rPr>
            <w:rStyle w:val="Hyperlink"/>
            <w:rFonts w:cs="Arial"/>
          </w:rPr>
          <w:t>https://support.office.com/en-</w:t>
        </w:r>
        <w:r w:rsidRPr="009A634D">
          <w:rPr>
            <w:rStyle w:val="Hyperlink"/>
            <w:rFonts w:cs="Arial"/>
          </w:rPr>
          <w:lastRenderedPageBreak/>
          <w:t>us/article/create-a-bibliography-citations-and-references-17686589-4824-4940-9c69-342c289fa2a5</w:t>
        </w:r>
      </w:hyperlink>
      <w:r>
        <w:rPr>
          <w:rFonts w:cs="Arial"/>
        </w:rPr>
        <w:t xml:space="preserve"> </w:t>
      </w:r>
      <w:sdt>
        <w:sdtPr>
          <w:rPr>
            <w:rFonts w:cs="Arial"/>
          </w:rPr>
          <w:id w:val="1042327101"/>
          <w:citation/>
        </w:sdtPr>
        <w:sdtEndPr/>
        <w:sdtContent>
          <w:r>
            <w:rPr>
              <w:rFonts w:cs="Arial"/>
            </w:rPr>
            <w:fldChar w:fldCharType="begin"/>
          </w:r>
          <w:r w:rsidRPr="00221D32">
            <w:rPr>
              <w:rFonts w:cs="Arial"/>
            </w:rPr>
            <w:instrText xml:space="preserve"> CITATION Mic18 \l 1030 </w:instrText>
          </w:r>
          <w:r>
            <w:rPr>
              <w:rFonts w:cs="Arial"/>
            </w:rPr>
            <w:fldChar w:fldCharType="separate"/>
          </w:r>
          <w:r w:rsidRPr="00221D32">
            <w:rPr>
              <w:rFonts w:cs="Arial"/>
              <w:noProof/>
            </w:rPr>
            <w:t>(Microsoft, 2018)</w:t>
          </w:r>
          <w:r>
            <w:rPr>
              <w:rFonts w:cs="Arial"/>
            </w:rPr>
            <w:fldChar w:fldCharType="end"/>
          </w:r>
        </w:sdtContent>
      </w:sdt>
      <w:r>
        <w:rPr>
          <w:rFonts w:cs="Arial"/>
        </w:rPr>
        <w:t>. References should be made so that other people can find them; include all relevant information when refer to a webpage and the date it was accessed.</w:t>
      </w:r>
    </w:p>
    <w:p w14:paraId="2CD6B50C" w14:textId="77777777" w:rsidR="004712C7" w:rsidRDefault="004712C7" w:rsidP="004712C7">
      <w:pPr>
        <w:pStyle w:val="CDIOHeading1"/>
      </w:pPr>
      <w:r w:rsidRPr="000410F9">
        <w:t>References</w:t>
      </w:r>
    </w:p>
    <w:p w14:paraId="7A3CFF95" w14:textId="77777777" w:rsidR="004712C7" w:rsidRPr="000410F9" w:rsidRDefault="004712C7" w:rsidP="004712C7">
      <w:pPr>
        <w:pStyle w:val="CDIOReferences"/>
      </w:pPr>
      <w:r w:rsidRPr="000410F9">
        <w:t xml:space="preserve">American Psychological Association. (2018, November 1). </w:t>
      </w:r>
      <w:r w:rsidRPr="0042411E">
        <w:rPr>
          <w:i/>
          <w:iCs/>
        </w:rPr>
        <w:t>APA Style</w:t>
      </w:r>
      <w:r w:rsidRPr="000410F9">
        <w:t xml:space="preserve">. </w:t>
      </w:r>
      <w:r w:rsidRPr="00F97E03">
        <w:t>Retrieved</w:t>
      </w:r>
      <w:r w:rsidRPr="000410F9">
        <w:t xml:space="preserve"> from APA Style Central: https://www.apastyle.org/index</w:t>
      </w:r>
      <w:r w:rsidRPr="000410F9">
        <w:tab/>
      </w:r>
    </w:p>
    <w:p w14:paraId="1125F34A" w14:textId="77777777" w:rsidR="004712C7" w:rsidRPr="000410F9" w:rsidRDefault="004712C7" w:rsidP="004712C7">
      <w:pPr>
        <w:pStyle w:val="CDIOReferences"/>
      </w:pPr>
      <w:r w:rsidRPr="000410F9">
        <w:t xml:space="preserve">Biggs, J. B., &amp; Tang, C. S.-k. (2011). </w:t>
      </w:r>
      <w:r w:rsidRPr="0042411E">
        <w:rPr>
          <w:i/>
          <w:iCs/>
        </w:rPr>
        <w:t>Teaching for Quality Learning at University: What the Student Does</w:t>
      </w:r>
      <w:r w:rsidRPr="000410F9">
        <w:t>. Maidenhead: Society for Research into Higher Education &amp; Open University Press.</w:t>
      </w:r>
    </w:p>
    <w:p w14:paraId="77F3109B" w14:textId="77777777" w:rsidR="004712C7" w:rsidRPr="000410F9" w:rsidRDefault="004712C7" w:rsidP="004712C7">
      <w:pPr>
        <w:pStyle w:val="CDIOReferences"/>
      </w:pPr>
      <w:r w:rsidRPr="000410F9">
        <w:t xml:space="preserve">Clarivate. (2018, November 1). </w:t>
      </w:r>
      <w:r w:rsidRPr="0042411E">
        <w:rPr>
          <w:i/>
          <w:iCs/>
        </w:rPr>
        <w:t>Endnote</w:t>
      </w:r>
      <w:r w:rsidRPr="000410F9">
        <w:t>. Retrieved from Endnote: https://endnote.com/</w:t>
      </w:r>
    </w:p>
    <w:p w14:paraId="42D10963" w14:textId="77777777" w:rsidR="004712C7" w:rsidRPr="000410F9" w:rsidRDefault="004712C7" w:rsidP="004712C7">
      <w:pPr>
        <w:pStyle w:val="CDIOReferences"/>
      </w:pPr>
      <w:r w:rsidRPr="000410F9">
        <w:t xml:space="preserve">Lantada, A. D., Olmedo, J. J., Felip, A. R., Fernández, J. J., García, J. M., Alonso, R. C., &amp; Huertas, J. C. (2012). CDIO Experiences in Biomedical Engineering: Preparing Spanish Students for the Future of Medicine and Medical Device Technology. </w:t>
      </w:r>
      <w:r w:rsidRPr="0042411E">
        <w:rPr>
          <w:i/>
          <w:iCs/>
        </w:rPr>
        <w:t>Proceedings of the 12th International CDIO Conference</w:t>
      </w:r>
      <w:r w:rsidRPr="000410F9">
        <w:t xml:space="preserve"> (pp. 356-365). Turku, Finland: Turku University of Applied Sciences.</w:t>
      </w:r>
    </w:p>
    <w:p w14:paraId="6861F733" w14:textId="77777777" w:rsidR="004712C7" w:rsidRPr="000410F9" w:rsidRDefault="004712C7" w:rsidP="004712C7">
      <w:pPr>
        <w:pStyle w:val="CDIOReferences"/>
      </w:pPr>
      <w:r w:rsidRPr="00333984">
        <w:rPr>
          <w:lang w:val="sv-SE"/>
        </w:rPr>
        <w:t xml:space="preserve">Malmqvist, J., Huay, H. L.-W., Kontio, J., &amp; Minh, T. D. (2012). </w:t>
      </w:r>
      <w:r w:rsidRPr="000410F9">
        <w:t xml:space="preserve">Application of CDIO in Non-Engineering Programmes – Motives, Implementation And Experiences. </w:t>
      </w:r>
      <w:r w:rsidRPr="0042411E">
        <w:rPr>
          <w:i/>
          <w:iCs/>
        </w:rPr>
        <w:t>Proceedings of the 12th International CDIO Conference</w:t>
      </w:r>
      <w:r w:rsidRPr="000410F9">
        <w:t xml:space="preserve"> (pp. 84-101). Turku, Finland: Turku University of Applied Sciences.</w:t>
      </w:r>
    </w:p>
    <w:p w14:paraId="1155505F" w14:textId="77777777" w:rsidR="004712C7" w:rsidRPr="000410F9" w:rsidRDefault="004712C7" w:rsidP="004712C7">
      <w:pPr>
        <w:pStyle w:val="CDIOReferences"/>
      </w:pPr>
      <w:r w:rsidRPr="000410F9">
        <w:t xml:space="preserve">Microsoft. (2018, November 1). </w:t>
      </w:r>
      <w:r w:rsidRPr="0042411E">
        <w:rPr>
          <w:i/>
          <w:iCs/>
        </w:rPr>
        <w:t>Create a bibliography, citations, and references</w:t>
      </w:r>
      <w:r w:rsidRPr="000410F9">
        <w:t>.</w:t>
      </w:r>
      <w:r>
        <w:t xml:space="preserve"> </w:t>
      </w:r>
      <w:r w:rsidRPr="00D1487B">
        <w:t>https://support.microsoft.com/en-us/office/create-a-bibliography-citations-and-references-17686589-4824-4940-9c69-342c289fa2a5</w:t>
      </w:r>
    </w:p>
    <w:p w14:paraId="518BC623" w14:textId="77777777" w:rsidR="004712C7" w:rsidRPr="004712C7" w:rsidRDefault="004712C7" w:rsidP="004712C7">
      <w:pPr>
        <w:pStyle w:val="ReferencesCDIO"/>
      </w:pPr>
    </w:p>
    <w:p w14:paraId="45BF6B27" w14:textId="61D95A4A" w:rsidR="00433785" w:rsidRPr="000410F9" w:rsidRDefault="00433785" w:rsidP="00433785">
      <w:pPr>
        <w:rPr>
          <w:b/>
          <w:caps/>
        </w:rPr>
      </w:pPr>
      <w:r w:rsidRPr="005D19E1">
        <w:rPr>
          <w:noProof/>
          <w:highlight w:val="yellow"/>
        </w:rPr>
        <mc:AlternateContent>
          <mc:Choice Requires="wps">
            <w:drawing>
              <wp:anchor distT="45720" distB="45720" distL="114300" distR="114300" simplePos="0" relativeHeight="251665408" behindDoc="0" locked="0" layoutInCell="1" allowOverlap="1" wp14:anchorId="18533432" wp14:editId="70835127">
                <wp:simplePos x="0" y="0"/>
                <wp:positionH relativeFrom="margin">
                  <wp:posOffset>1008380</wp:posOffset>
                </wp:positionH>
                <wp:positionV relativeFrom="paragraph">
                  <wp:posOffset>1248987</wp:posOffset>
                </wp:positionV>
                <wp:extent cx="3703320" cy="792480"/>
                <wp:effectExtent l="0" t="0" r="11430" b="26670"/>
                <wp:wrapSquare wrapText="bothSides"/>
                <wp:docPr id="1145030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792480"/>
                        </a:xfrm>
                        <a:prstGeom prst="rect">
                          <a:avLst/>
                        </a:prstGeom>
                        <a:solidFill>
                          <a:srgbClr val="FFFFFF"/>
                        </a:solidFill>
                        <a:ln w="9525">
                          <a:solidFill>
                            <a:srgbClr val="000000"/>
                          </a:solidFill>
                          <a:miter lim="800000"/>
                          <a:headEnd/>
                          <a:tailEnd/>
                        </a:ln>
                      </wps:spPr>
                      <wps:txbx>
                        <w:txbxContent>
                          <w:p w14:paraId="28D0B903" w14:textId="77777777" w:rsidR="00433785" w:rsidRDefault="00433785" w:rsidP="00433785">
                            <w:pPr>
                              <w:jc w:val="center"/>
                            </w:pPr>
                            <w:r w:rsidRPr="005D19E1">
                              <w:t>If the following “</w:t>
                            </w:r>
                            <w:r w:rsidRPr="005D19E1">
                              <w:rPr>
                                <w:b/>
                                <w:bCs/>
                              </w:rPr>
                              <w:t>BIOGRAPHICAL INFORMATION</w:t>
                            </w:r>
                            <w:r w:rsidRPr="005D19E1">
                              <w:t xml:space="preserve">” section fits on this page, insert it here. If it does not </w:t>
                            </w:r>
                            <w:r w:rsidRPr="007F6BAC">
                              <w:rPr>
                                <w:i/>
                                <w:iCs/>
                              </w:rPr>
                              <w:t>fully</w:t>
                            </w:r>
                            <w:r w:rsidRPr="005D19E1">
                              <w:t xml:space="preserve"> fit on this page, insert a page-break (Ctrl + Enter) after the reference section.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33432" id="_x0000_s1027" type="#_x0000_t202" style="position:absolute;left:0;text-align:left;margin-left:79.4pt;margin-top:98.35pt;width:291.6pt;height:62.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">
                <v:textbox>
                  <w:txbxContent>
                    <w:p w14:paraId="28D0B903" w14:textId="77777777" w:rsidR="00433785" w:rsidRDefault="00433785" w:rsidP="00433785">
                      <w:pPr>
                        <w:jc w:val="center"/>
                      </w:pPr>
                      <w:r w:rsidRPr="005D19E1">
                        <w:t>If the following “</w:t>
                      </w:r>
                      <w:r w:rsidRPr="005D19E1">
                        <w:rPr>
                          <w:b/>
                          <w:bCs/>
                        </w:rPr>
                        <w:t>BIOGRAPHICAL INFORMATION</w:t>
                      </w:r>
                      <w:r w:rsidRPr="005D19E1">
                        <w:t xml:space="preserve">” section fits on this page, insert it here. If it does not </w:t>
                      </w:r>
                      <w:r w:rsidRPr="007F6BAC">
                        <w:rPr>
                          <w:i/>
                          <w:iCs/>
                        </w:rPr>
                        <w:t>fully</w:t>
                      </w:r>
                      <w:r w:rsidRPr="005D19E1">
                        <w:t xml:space="preserve"> fit on this page, insert a page-break (Ctrl + Enter) after the reference section.</w:t>
                      </w:r>
                    </w:p>
                  </w:txbxContent>
                </v:textbox>
                <w10:wrap type="square" anchorx="margin"/>
              </v:shape>
            </w:pict>
          </mc:Fallback>
        </mc:AlternateContent>
      </w:r>
      <w:r w:rsidRPr="000410F9">
        <w:br w:type="page"/>
      </w:r>
    </w:p>
    <w:p w14:paraId="5B7E8252" w14:textId="77777777" w:rsidR="00433785" w:rsidRPr="000410F9" w:rsidRDefault="00433785" w:rsidP="00433785">
      <w:pPr>
        <w:pStyle w:val="Heading1CDIO"/>
      </w:pPr>
      <w:r w:rsidRPr="000410F9">
        <w:lastRenderedPageBreak/>
        <w:t>Biographical information</w:t>
      </w:r>
    </w:p>
    <w:p w14:paraId="1F5A64C0" w14:textId="77777777" w:rsidR="00433785" w:rsidRPr="000410F9" w:rsidRDefault="00433785" w:rsidP="00433785">
      <w:r w:rsidRPr="000410F9">
        <w:t xml:space="preserve">Include a 1-paragraph biography of the author(s) where the author’s name is in bold and italic font. For the corresponding author you must include institution, department, address and email. The authors must grant a Creative Commons version 4.0 license to reproduce the work and include the corresponding marking. See an example below. </w:t>
      </w:r>
    </w:p>
    <w:p w14:paraId="69D7CEDF" w14:textId="77777777" w:rsidR="00433785" w:rsidRPr="000410F9" w:rsidRDefault="00433785" w:rsidP="00433785">
      <w:r w:rsidRPr="000410F9">
        <w:rPr>
          <w:b/>
          <w:bCs/>
          <w:i/>
          <w:iCs/>
        </w:rPr>
        <w:t>Reidar Lyng</w:t>
      </w:r>
      <w:r w:rsidRPr="000410F9">
        <w:t xml:space="preserve"> is Associate Professor of university pedagogics at The </w:t>
      </w:r>
      <w:proofErr w:type="spellStart"/>
      <w:r w:rsidRPr="000410F9">
        <w:t>Dept.of</w:t>
      </w:r>
      <w:proofErr w:type="spellEnd"/>
      <w:r w:rsidRPr="000410F9">
        <w:t xml:space="preserve"> Education and Lifelong Learning at NTNU, presently chairing the Centre for Science and Engineering Education Development (SEED) at NTNU in Trondheim. He holds an MSc degree in Chemical Engineering and a PhD degree in Physical Chemistry. He has more than 30 </w:t>
      </w:r>
      <w:proofErr w:type="spellStart"/>
      <w:r w:rsidRPr="000410F9">
        <w:t>years’experience</w:t>
      </w:r>
      <w:proofErr w:type="spellEnd"/>
      <w:r w:rsidRPr="000410F9">
        <w:t xml:space="preserve"> of education development from NTNU and several Swedish universities. His research and development interests are wide ranging and include the systemic interplay between teachers, students, and learning spaces. Reidar is regional co-leader for the EU within CDIO.</w:t>
      </w:r>
    </w:p>
    <w:p w14:paraId="172838E6" w14:textId="6B62C862" w:rsidR="00433785" w:rsidRPr="000410F9" w:rsidRDefault="00433785" w:rsidP="00433785">
      <w:r w:rsidRPr="000410F9">
        <w:rPr>
          <w:b/>
          <w:bCs/>
          <w:i/>
          <w:iCs/>
        </w:rPr>
        <w:t>Geir Egil Dahle Øien</w:t>
      </w:r>
      <w:r w:rsidRPr="000410F9">
        <w:t xml:space="preserve"> holds an MscEE degree, and a PhD degree in Telecommunications. He became professor at NTNU in 2001, served as HoD 2002-2004, and as Dean 2009-2019. He was FTS project manager 2019-2021. Since Jan. 2022 he is back as professor at NTNU’s </w:t>
      </w:r>
      <w:proofErr w:type="spellStart"/>
      <w:r w:rsidRPr="000410F9">
        <w:t>Dept.of</w:t>
      </w:r>
      <w:proofErr w:type="spellEnd"/>
      <w:r w:rsidRPr="000410F9">
        <w:t xml:space="preserve"> Electronic Systems. Geir has extensive experience from periodic supervision of Nordic education institutions’ systematic quality work, He serves on the board of </w:t>
      </w:r>
      <w:r w:rsidR="00540242" w:rsidRPr="000410F9">
        <w:t>NORDTEK,</w:t>
      </w:r>
      <w:r w:rsidR="00F51C5D">
        <w:t xml:space="preserve"> </w:t>
      </w:r>
      <w:r w:rsidR="00540242" w:rsidRPr="000410F9">
        <w:t>and</w:t>
      </w:r>
      <w:r w:rsidRPr="000410F9">
        <w:t xml:space="preserve"> leads the Portfolio Board for Enabling Technologies in The Research Council of Norway. In 2022 he is guest researcher at Aarhus University in Denmark.</w:t>
      </w:r>
    </w:p>
    <w:p w14:paraId="71FC8B44" w14:textId="78CBE217" w:rsidR="004712C7" w:rsidRPr="00F51C5D" w:rsidRDefault="00433785" w:rsidP="004712C7">
      <w:pPr>
        <w:rPr>
          <w:b/>
          <w:bCs/>
          <w:i/>
          <w:iCs/>
        </w:rPr>
        <w:sectPr w:rsidR="004712C7" w:rsidRPr="00F51C5D" w:rsidSect="004712C7">
          <w:footerReference w:type="default" r:id="rId12"/>
          <w:type w:val="continuous"/>
          <w:pgSz w:w="11906" w:h="16838" w:code="9"/>
          <w:pgMar w:top="1440" w:right="1440" w:bottom="1440" w:left="1440" w:header="709" w:footer="709" w:gutter="0"/>
          <w:cols w:space="708"/>
          <w:docGrid w:linePitch="360"/>
        </w:sectPr>
      </w:pPr>
      <w:r w:rsidRPr="000410F9">
        <w:rPr>
          <w:b/>
          <w:bCs/>
          <w:i/>
          <w:iCs/>
        </w:rPr>
        <w:t>Corresponding author</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712C7" w14:paraId="72567592" w14:textId="77777777" w:rsidTr="00431342">
        <w:tc>
          <w:tcPr>
            <w:tcW w:w="4508" w:type="dxa"/>
          </w:tcPr>
          <w:p w14:paraId="0077ABDD" w14:textId="77777777" w:rsidR="004712C7" w:rsidRPr="00856D19" w:rsidRDefault="004712C7" w:rsidP="004712C7">
            <w:pPr>
              <w:jc w:val="left"/>
              <w:rPr>
                <w:rFonts w:eastAsia="Arial" w:cs="Arial"/>
                <w:u w:val="single"/>
                <w:lang w:val="nb-NO"/>
              </w:rPr>
            </w:pPr>
            <w:r w:rsidRPr="00856D19">
              <w:t>Reidar Lyng</w:t>
            </w:r>
            <w:r w:rsidRPr="00856D19">
              <w:br/>
            </w:r>
            <w:r w:rsidRPr="00856D19">
              <w:rPr>
                <w:rFonts w:eastAsia="Arial" w:cs="Arial"/>
              </w:rPr>
              <w:t>NTNU Norwegian University of Science and Technology</w:t>
            </w:r>
            <w:r w:rsidRPr="00856D19">
              <w:rPr>
                <w:rFonts w:eastAsia="Arial" w:cs="Arial"/>
              </w:rPr>
              <w:br/>
              <w:t>NTNU Center for Science &amp; Engineering Education Development SEED</w:t>
            </w:r>
            <w:r w:rsidRPr="00856D19">
              <w:rPr>
                <w:rFonts w:eastAsia="Arial" w:cs="Arial"/>
              </w:rPr>
              <w:br/>
            </w:r>
            <w:r w:rsidRPr="00856D19">
              <w:rPr>
                <w:rFonts w:eastAsia="Arial" w:cs="Arial"/>
                <w:lang w:val="nb-NO"/>
              </w:rPr>
              <w:t>Realfagbygget E1-125, Høgskoleringen 5</w:t>
            </w:r>
            <w:r w:rsidRPr="00856D19">
              <w:rPr>
                <w:rFonts w:eastAsia="Arial" w:cs="Arial"/>
                <w:lang w:val="nb-NO"/>
              </w:rPr>
              <w:br/>
              <w:t>7491 Trondheim, NORWAY</w:t>
            </w:r>
            <w:r w:rsidRPr="00856D19">
              <w:rPr>
                <w:rFonts w:eastAsia="Arial" w:cs="Arial"/>
              </w:rPr>
              <w:br/>
            </w:r>
            <w:r w:rsidRPr="00856D19">
              <w:rPr>
                <w:rFonts w:eastAsia="Arial" w:cs="Arial"/>
                <w:lang w:val="nb-NO"/>
              </w:rPr>
              <w:t>Reidar.lyng@ntnu.no</w:t>
            </w:r>
          </w:p>
        </w:tc>
        <w:tc>
          <w:tcPr>
            <w:tcW w:w="4508" w:type="dxa"/>
          </w:tcPr>
          <w:p w14:paraId="0A08F004" w14:textId="77777777" w:rsidR="004712C7" w:rsidRPr="000410F9" w:rsidRDefault="004712C7" w:rsidP="00431342">
            <w:r w:rsidRPr="000410F9">
              <w:rPr>
                <w:rFonts w:cs="Arial"/>
                <w:noProof/>
                <w:lang w:eastAsia="is-IS"/>
              </w:rPr>
              <w:drawing>
                <wp:inline distT="0" distB="0" distL="0" distR="0" wp14:anchorId="79E96187" wp14:editId="094F6777">
                  <wp:extent cx="1319367" cy="465667"/>
                  <wp:effectExtent l="0" t="0" r="0" b="0"/>
                  <wp:docPr id="219163006" name="Picture 219163006" descr="C:\Users\jroslof\Desktop\creative-commons-783531_1280.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oslof\Desktop\creative-commons-783531_128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6519" cy="521133"/>
                          </a:xfrm>
                          <a:prstGeom prst="rect">
                            <a:avLst/>
                          </a:prstGeom>
                          <a:noFill/>
                          <a:ln>
                            <a:noFill/>
                          </a:ln>
                        </pic:spPr>
                      </pic:pic>
                    </a:graphicData>
                  </a:graphic>
                </wp:inline>
              </w:drawing>
            </w:r>
          </w:p>
          <w:p w14:paraId="13EC7BCF" w14:textId="77777777" w:rsidR="004712C7" w:rsidRDefault="004712C7" w:rsidP="00431342">
            <w:pPr>
              <w:jc w:val="left"/>
            </w:pPr>
            <w:r w:rsidRPr="00856D19">
              <w:t xml:space="preserve">This work is licensed under a </w:t>
            </w:r>
            <w:hyperlink r:id="rId15" w:history="1">
              <w:r w:rsidRPr="00856D19">
                <w:rPr>
                  <w:rStyle w:val="Hyperlink"/>
                  <w:color w:val="000000" w:themeColor="text1"/>
                  <w:u w:val="none"/>
                </w:rPr>
                <w:t>Creative Commons Attribution-NonCommercial-NoDerivatives 4.0 International License</w:t>
              </w:r>
            </w:hyperlink>
            <w:r w:rsidRPr="00856D19">
              <w:t>.</w:t>
            </w:r>
          </w:p>
        </w:tc>
      </w:tr>
    </w:tbl>
    <w:p w14:paraId="68A52583" w14:textId="0593FEFC" w:rsidR="00416068" w:rsidRDefault="00416068" w:rsidP="00540242"/>
    <w:sectPr w:rsidR="00416068" w:rsidSect="000410F9">
      <w:footerReference w:type="default" r:id="rId16"/>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A88C" w14:textId="77777777" w:rsidR="0022085F" w:rsidRPr="000410F9" w:rsidRDefault="0022085F" w:rsidP="00A64C11">
      <w:pPr>
        <w:spacing w:after="0" w:line="240" w:lineRule="auto"/>
      </w:pPr>
      <w:r w:rsidRPr="000410F9">
        <w:separator/>
      </w:r>
    </w:p>
  </w:endnote>
  <w:endnote w:type="continuationSeparator" w:id="0">
    <w:p w14:paraId="02773483" w14:textId="77777777" w:rsidR="0022085F" w:rsidRPr="000410F9" w:rsidRDefault="0022085F" w:rsidP="00A64C11">
      <w:pPr>
        <w:spacing w:after="0" w:line="240" w:lineRule="auto"/>
      </w:pPr>
      <w:r w:rsidRPr="000410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F79A" w14:textId="1882CCFE" w:rsidR="004712C7" w:rsidRPr="000410F9" w:rsidRDefault="004712C7" w:rsidP="004F28DF">
    <w:pPr>
      <w:pStyle w:val="CDIOFooter"/>
    </w:pPr>
    <w:r w:rsidRPr="000410F9">
      <w:t>Proceedings of the 2</w:t>
    </w:r>
    <w:r w:rsidR="00EB09F3">
      <w:t>2</w:t>
    </w:r>
    <w:r w:rsidR="00EB09F3" w:rsidRPr="00EB09F3">
      <w:rPr>
        <w:vertAlign w:val="superscript"/>
      </w:rPr>
      <w:t>nd</w:t>
    </w:r>
    <w:r w:rsidR="00EB09F3">
      <w:t xml:space="preserve"> </w:t>
    </w:r>
    <w:r w:rsidRPr="000410F9">
      <w:t>International CDIO Conference,</w:t>
    </w:r>
    <w:r>
      <w:t xml:space="preserve"> </w:t>
    </w:r>
    <w:r w:rsidRPr="000410F9">
      <w:t>hosted by</w:t>
    </w:r>
    <w:r>
      <w:br/>
    </w:r>
    <w:r w:rsidR="00EB09F3">
      <w:t>University of Liverpool</w:t>
    </w:r>
    <w:r>
      <w:t>,</w:t>
    </w:r>
    <w:r w:rsidR="00EB09F3">
      <w:t xml:space="preserve"> UK</w:t>
    </w:r>
    <w:r>
      <w:t xml:space="preserve">, </w:t>
    </w:r>
    <w:r w:rsidRPr="000410F9">
      <w:t xml:space="preserve">June </w:t>
    </w:r>
    <w:r w:rsidR="00EB09F3">
      <w:t>22-26</w:t>
    </w:r>
    <w:r>
      <w:t xml:space="preserve">, </w:t>
    </w:r>
    <w:r w:rsidRPr="000410F9">
      <w:t>202</w:t>
    </w:r>
    <w:r w:rsidR="00EB09F3">
      <w:t>6</w:t>
    </w:r>
    <w:r w:rsidRPr="000410F9">
      <w:t>.</w:t>
    </w:r>
  </w:p>
  <w:p w14:paraId="4567B1B3" w14:textId="77777777" w:rsidR="004712C7" w:rsidRPr="000410F9" w:rsidRDefault="004712C7" w:rsidP="00A64C11">
    <w:pPr>
      <w:pStyle w:val="CDIO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7063" w14:textId="1A629A0F" w:rsidR="00A64C11" w:rsidRPr="000410F9" w:rsidRDefault="00A64C11" w:rsidP="004F28DF">
    <w:pPr>
      <w:pStyle w:val="CDIOFooter"/>
    </w:pPr>
    <w:r w:rsidRPr="000410F9">
      <w:t>Proceedings of the 21</w:t>
    </w:r>
    <w:r w:rsidRPr="000410F9">
      <w:rPr>
        <w:vertAlign w:val="superscript"/>
      </w:rPr>
      <w:t>st</w:t>
    </w:r>
    <w:r w:rsidRPr="000410F9">
      <w:t xml:space="preserve"> International CDIO Conference</w:t>
    </w:r>
    <w:r w:rsidR="008E1D28" w:rsidRPr="000410F9">
      <w:t>, h</w:t>
    </w:r>
    <w:r w:rsidRPr="000410F9">
      <w:t>osted by Monash University in Melbourne, Australia during the 3</w:t>
    </w:r>
    <w:r w:rsidRPr="000410F9">
      <w:rPr>
        <w:vertAlign w:val="superscript"/>
      </w:rPr>
      <w:t>rd</w:t>
    </w:r>
    <w:r w:rsidRPr="000410F9">
      <w:t xml:space="preserve"> – 6</w:t>
    </w:r>
    <w:r w:rsidRPr="000410F9">
      <w:rPr>
        <w:vertAlign w:val="superscript"/>
      </w:rPr>
      <w:t>th</w:t>
    </w:r>
    <w:r w:rsidRPr="000410F9">
      <w:t xml:space="preserve"> of </w:t>
    </w:r>
    <w:r w:rsidR="00A861B8" w:rsidRPr="000410F9">
      <w:t>June</w:t>
    </w:r>
    <w:r w:rsidRPr="000410F9">
      <w:t xml:space="preserve"> 2025.</w:t>
    </w:r>
  </w:p>
  <w:p w14:paraId="4E068B02" w14:textId="36E59A13" w:rsidR="00A64C11" w:rsidRPr="000410F9" w:rsidRDefault="00A64C11" w:rsidP="00A64C11">
    <w:pPr>
      <w:pStyle w:val="CDIO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8870" w14:textId="77777777" w:rsidR="0022085F" w:rsidRPr="000410F9" w:rsidRDefault="0022085F" w:rsidP="00A64C11">
      <w:pPr>
        <w:spacing w:after="0" w:line="240" w:lineRule="auto"/>
      </w:pPr>
      <w:r w:rsidRPr="000410F9">
        <w:separator/>
      </w:r>
    </w:p>
  </w:footnote>
  <w:footnote w:type="continuationSeparator" w:id="0">
    <w:p w14:paraId="52F3D2FB" w14:textId="77777777" w:rsidR="0022085F" w:rsidRPr="000410F9" w:rsidRDefault="0022085F" w:rsidP="00A64C11">
      <w:pPr>
        <w:spacing w:after="0" w:line="240" w:lineRule="auto"/>
      </w:pPr>
      <w:r w:rsidRPr="000410F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1469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20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D26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DE29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2CCE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3ED1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E49F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EE27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1E9F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BE72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660E3"/>
    <w:multiLevelType w:val="hybridMultilevel"/>
    <w:tmpl w:val="D12295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46377DE"/>
    <w:multiLevelType w:val="hybridMultilevel"/>
    <w:tmpl w:val="A0C4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F54585"/>
    <w:multiLevelType w:val="hybridMultilevel"/>
    <w:tmpl w:val="A7C48B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9EA034A"/>
    <w:multiLevelType w:val="hybridMultilevel"/>
    <w:tmpl w:val="B8FAFF1E"/>
    <w:lvl w:ilvl="0" w:tplc="D0943CE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FFF3A5D"/>
    <w:multiLevelType w:val="hybridMultilevel"/>
    <w:tmpl w:val="72EC42F4"/>
    <w:lvl w:ilvl="0" w:tplc="4DB8F610">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14A57B3"/>
    <w:multiLevelType w:val="hybridMultilevel"/>
    <w:tmpl w:val="8FDA11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5D061B0"/>
    <w:multiLevelType w:val="hybridMultilevel"/>
    <w:tmpl w:val="AFE42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CB600A5"/>
    <w:multiLevelType w:val="hybridMultilevel"/>
    <w:tmpl w:val="B00C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D2941F4"/>
    <w:multiLevelType w:val="hybridMultilevel"/>
    <w:tmpl w:val="DAAEC5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3976347"/>
    <w:multiLevelType w:val="hybridMultilevel"/>
    <w:tmpl w:val="CF78EAC8"/>
    <w:lvl w:ilvl="0" w:tplc="6F62932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A242364"/>
    <w:multiLevelType w:val="hybridMultilevel"/>
    <w:tmpl w:val="FE7EE9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A19672F"/>
    <w:multiLevelType w:val="hybridMultilevel"/>
    <w:tmpl w:val="17EAD690"/>
    <w:lvl w:ilvl="0" w:tplc="8570A4E2">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3498311">
    <w:abstractNumId w:val="19"/>
  </w:num>
  <w:num w:numId="2" w16cid:durableId="421030914">
    <w:abstractNumId w:val="13"/>
  </w:num>
  <w:num w:numId="3" w16cid:durableId="962689768">
    <w:abstractNumId w:val="9"/>
  </w:num>
  <w:num w:numId="4" w16cid:durableId="374547569">
    <w:abstractNumId w:val="8"/>
  </w:num>
  <w:num w:numId="5" w16cid:durableId="1586375029">
    <w:abstractNumId w:val="7"/>
  </w:num>
  <w:num w:numId="6" w16cid:durableId="71200387">
    <w:abstractNumId w:val="6"/>
  </w:num>
  <w:num w:numId="7" w16cid:durableId="178929163">
    <w:abstractNumId w:val="5"/>
  </w:num>
  <w:num w:numId="8" w16cid:durableId="274678295">
    <w:abstractNumId w:val="4"/>
  </w:num>
  <w:num w:numId="9" w16cid:durableId="1161584982">
    <w:abstractNumId w:val="3"/>
  </w:num>
  <w:num w:numId="10" w16cid:durableId="325473797">
    <w:abstractNumId w:val="2"/>
  </w:num>
  <w:num w:numId="11" w16cid:durableId="685718140">
    <w:abstractNumId w:val="1"/>
  </w:num>
  <w:num w:numId="12" w16cid:durableId="74130735">
    <w:abstractNumId w:val="0"/>
  </w:num>
  <w:num w:numId="13" w16cid:durableId="1544977307">
    <w:abstractNumId w:val="8"/>
  </w:num>
  <w:num w:numId="14" w16cid:durableId="1801223947">
    <w:abstractNumId w:val="3"/>
  </w:num>
  <w:num w:numId="15" w16cid:durableId="968319676">
    <w:abstractNumId w:val="2"/>
  </w:num>
  <w:num w:numId="16" w16cid:durableId="1323120846">
    <w:abstractNumId w:val="1"/>
  </w:num>
  <w:num w:numId="17" w16cid:durableId="1212765773">
    <w:abstractNumId w:val="0"/>
  </w:num>
  <w:num w:numId="18" w16cid:durableId="1111123459">
    <w:abstractNumId w:val="8"/>
  </w:num>
  <w:num w:numId="19" w16cid:durableId="2094936242">
    <w:abstractNumId w:val="3"/>
  </w:num>
  <w:num w:numId="20" w16cid:durableId="2086680156">
    <w:abstractNumId w:val="2"/>
  </w:num>
  <w:num w:numId="21" w16cid:durableId="300161806">
    <w:abstractNumId w:val="1"/>
  </w:num>
  <w:num w:numId="22" w16cid:durableId="1991984718">
    <w:abstractNumId w:val="0"/>
  </w:num>
  <w:num w:numId="23" w16cid:durableId="55595830">
    <w:abstractNumId w:val="10"/>
  </w:num>
  <w:num w:numId="24" w16cid:durableId="1867018790">
    <w:abstractNumId w:val="20"/>
  </w:num>
  <w:num w:numId="25" w16cid:durableId="2145615848">
    <w:abstractNumId w:val="18"/>
  </w:num>
  <w:num w:numId="26" w16cid:durableId="158929540">
    <w:abstractNumId w:val="12"/>
  </w:num>
  <w:num w:numId="27" w16cid:durableId="88619859">
    <w:abstractNumId w:val="16"/>
  </w:num>
  <w:num w:numId="28" w16cid:durableId="838347105">
    <w:abstractNumId w:val="15"/>
  </w:num>
  <w:num w:numId="29" w16cid:durableId="1956935064">
    <w:abstractNumId w:val="17"/>
  </w:num>
  <w:num w:numId="30" w16cid:durableId="1607880413">
    <w:abstractNumId w:val="21"/>
  </w:num>
  <w:num w:numId="31" w16cid:durableId="1684892202">
    <w:abstractNumId w:val="14"/>
  </w:num>
  <w:num w:numId="32" w16cid:durableId="9853540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24"/>
    <w:rsid w:val="00027236"/>
    <w:rsid w:val="000410F9"/>
    <w:rsid w:val="000600E5"/>
    <w:rsid w:val="00082524"/>
    <w:rsid w:val="00095EBB"/>
    <w:rsid w:val="00097CCC"/>
    <w:rsid w:val="000B6B48"/>
    <w:rsid w:val="00165156"/>
    <w:rsid w:val="001713AE"/>
    <w:rsid w:val="00192B8A"/>
    <w:rsid w:val="001B6DB6"/>
    <w:rsid w:val="001C48FF"/>
    <w:rsid w:val="001D68CD"/>
    <w:rsid w:val="001E507C"/>
    <w:rsid w:val="001F774F"/>
    <w:rsid w:val="00207F5E"/>
    <w:rsid w:val="0022085F"/>
    <w:rsid w:val="0026585B"/>
    <w:rsid w:val="00281EB6"/>
    <w:rsid w:val="0029746F"/>
    <w:rsid w:val="002B7477"/>
    <w:rsid w:val="00313B0E"/>
    <w:rsid w:val="00337387"/>
    <w:rsid w:val="0036519D"/>
    <w:rsid w:val="00387820"/>
    <w:rsid w:val="003A089B"/>
    <w:rsid w:val="00416068"/>
    <w:rsid w:val="00433785"/>
    <w:rsid w:val="004712C7"/>
    <w:rsid w:val="004E010A"/>
    <w:rsid w:val="004E6CDF"/>
    <w:rsid w:val="004F28DF"/>
    <w:rsid w:val="00540242"/>
    <w:rsid w:val="005731B9"/>
    <w:rsid w:val="005D19E1"/>
    <w:rsid w:val="00664891"/>
    <w:rsid w:val="00665D7E"/>
    <w:rsid w:val="00677B78"/>
    <w:rsid w:val="007A41C0"/>
    <w:rsid w:val="007F6BAC"/>
    <w:rsid w:val="0080637B"/>
    <w:rsid w:val="00830E32"/>
    <w:rsid w:val="00872D8F"/>
    <w:rsid w:val="0089532A"/>
    <w:rsid w:val="008E1D28"/>
    <w:rsid w:val="009772A5"/>
    <w:rsid w:val="009845D4"/>
    <w:rsid w:val="009E12A2"/>
    <w:rsid w:val="00A519CA"/>
    <w:rsid w:val="00A64C11"/>
    <w:rsid w:val="00A71597"/>
    <w:rsid w:val="00A861B8"/>
    <w:rsid w:val="00A920A5"/>
    <w:rsid w:val="00A95829"/>
    <w:rsid w:val="00AA0B92"/>
    <w:rsid w:val="00AC5241"/>
    <w:rsid w:val="00B06E9C"/>
    <w:rsid w:val="00B13E04"/>
    <w:rsid w:val="00B165E7"/>
    <w:rsid w:val="00B55779"/>
    <w:rsid w:val="00C109BF"/>
    <w:rsid w:val="00C120E5"/>
    <w:rsid w:val="00C673B9"/>
    <w:rsid w:val="00C8622D"/>
    <w:rsid w:val="00C87957"/>
    <w:rsid w:val="00CA6DDA"/>
    <w:rsid w:val="00CD29AB"/>
    <w:rsid w:val="00D64D8F"/>
    <w:rsid w:val="00D6692A"/>
    <w:rsid w:val="00D713D7"/>
    <w:rsid w:val="00DD5EA9"/>
    <w:rsid w:val="00E03417"/>
    <w:rsid w:val="00E11D7E"/>
    <w:rsid w:val="00E5149D"/>
    <w:rsid w:val="00E700FD"/>
    <w:rsid w:val="00EB09F3"/>
    <w:rsid w:val="00ED6B02"/>
    <w:rsid w:val="00EE1B55"/>
    <w:rsid w:val="00F43701"/>
    <w:rsid w:val="00F51C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7D43"/>
  <w15:chartTrackingRefBased/>
  <w15:docId w15:val="{8BBA0C5E-B7EB-4FBD-9D53-F1B5B260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IO Body text"/>
    <w:qFormat/>
    <w:rsid w:val="009845D4"/>
    <w:pPr>
      <w:spacing w:after="220"/>
      <w:jc w:val="both"/>
    </w:pPr>
    <w:rPr>
      <w:rFonts w:ascii="Arial" w:hAnsi="Arial"/>
      <w:color w:val="000000" w:themeColor="text1"/>
      <w:lang w:val="en-US"/>
    </w:rPr>
  </w:style>
  <w:style w:type="paragraph" w:styleId="Heading1">
    <w:name w:val="heading 1"/>
    <w:basedOn w:val="Normal"/>
    <w:next w:val="Normal"/>
    <w:link w:val="Heading1Char"/>
    <w:uiPriority w:val="9"/>
    <w:semiHidden/>
    <w:rsid w:val="00082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082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DD5EA9"/>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082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524"/>
    <w:rPr>
      <w:rFonts w:eastAsiaTheme="majorEastAsia" w:cstheme="majorBidi"/>
      <w:color w:val="272727" w:themeColor="text1" w:themeTint="D8"/>
    </w:rPr>
  </w:style>
  <w:style w:type="paragraph" w:styleId="Title">
    <w:name w:val="Title"/>
    <w:basedOn w:val="Normal"/>
    <w:next w:val="Normal"/>
    <w:link w:val="TitleChar"/>
    <w:uiPriority w:val="10"/>
    <w:semiHidden/>
    <w:rsid w:val="00082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D5EA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rsid w:val="00082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082524"/>
    <w:pPr>
      <w:spacing w:before="160"/>
      <w:jc w:val="center"/>
    </w:pPr>
    <w:rPr>
      <w:i/>
      <w:iCs/>
      <w:color w:val="404040" w:themeColor="text1" w:themeTint="BF"/>
    </w:rPr>
  </w:style>
  <w:style w:type="character" w:customStyle="1" w:styleId="QuoteChar">
    <w:name w:val="Quote Char"/>
    <w:basedOn w:val="DefaultParagraphFont"/>
    <w:link w:val="Quote"/>
    <w:uiPriority w:val="29"/>
    <w:rsid w:val="00082524"/>
    <w:rPr>
      <w:i/>
      <w:iCs/>
      <w:color w:val="404040" w:themeColor="text1" w:themeTint="BF"/>
    </w:rPr>
  </w:style>
  <w:style w:type="paragraph" w:styleId="ListParagraph">
    <w:name w:val="List Paragraph"/>
    <w:basedOn w:val="Normal"/>
    <w:uiPriority w:val="34"/>
    <w:rsid w:val="00082524"/>
    <w:pPr>
      <w:ind w:left="720"/>
      <w:contextualSpacing/>
    </w:pPr>
  </w:style>
  <w:style w:type="character" w:styleId="IntenseEmphasis">
    <w:name w:val="Intense Emphasis"/>
    <w:basedOn w:val="DefaultParagraphFont"/>
    <w:uiPriority w:val="21"/>
    <w:rsid w:val="00082524"/>
    <w:rPr>
      <w:i/>
      <w:iCs/>
      <w:color w:val="0F4761" w:themeColor="accent1" w:themeShade="BF"/>
    </w:rPr>
  </w:style>
  <w:style w:type="paragraph" w:styleId="IntenseQuote">
    <w:name w:val="Intense Quote"/>
    <w:basedOn w:val="Normal"/>
    <w:next w:val="Normal"/>
    <w:link w:val="IntenseQuoteChar"/>
    <w:uiPriority w:val="30"/>
    <w:rsid w:val="00082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524"/>
    <w:rPr>
      <w:i/>
      <w:iCs/>
      <w:color w:val="0F4761" w:themeColor="accent1" w:themeShade="BF"/>
    </w:rPr>
  </w:style>
  <w:style w:type="character" w:styleId="IntenseReference">
    <w:name w:val="Intense Reference"/>
    <w:basedOn w:val="DefaultParagraphFont"/>
    <w:uiPriority w:val="32"/>
    <w:rsid w:val="00082524"/>
    <w:rPr>
      <w:b/>
      <w:bCs/>
      <w:smallCaps/>
      <w:color w:val="0F4761" w:themeColor="accent1" w:themeShade="BF"/>
      <w:spacing w:val="5"/>
    </w:rPr>
  </w:style>
  <w:style w:type="paragraph" w:customStyle="1" w:styleId="CDIOTitle">
    <w:name w:val="CDIO Title"/>
    <w:next w:val="CDIOAuthors"/>
    <w:link w:val="CDIOTitleChar"/>
    <w:uiPriority w:val="5"/>
    <w:qFormat/>
    <w:rsid w:val="00C87957"/>
    <w:pPr>
      <w:spacing w:before="620" w:after="700"/>
      <w:contextualSpacing/>
      <w:jc w:val="center"/>
    </w:pPr>
    <w:rPr>
      <w:rFonts w:ascii="Arial" w:hAnsi="Arial"/>
      <w:b/>
      <w:caps/>
      <w:color w:val="000000" w:themeColor="text1"/>
      <w:sz w:val="28"/>
    </w:rPr>
  </w:style>
  <w:style w:type="character" w:customStyle="1" w:styleId="CDIOTitleChar">
    <w:name w:val="CDIO Title Char"/>
    <w:basedOn w:val="DefaultParagraphFont"/>
    <w:link w:val="CDIOTitle"/>
    <w:uiPriority w:val="5"/>
    <w:rsid w:val="00D64D8F"/>
    <w:rPr>
      <w:rFonts w:ascii="Arial" w:hAnsi="Arial"/>
      <w:b/>
      <w:caps/>
      <w:color w:val="000000" w:themeColor="text1"/>
      <w:sz w:val="28"/>
    </w:rPr>
  </w:style>
  <w:style w:type="paragraph" w:customStyle="1" w:styleId="CDIOAuthors">
    <w:name w:val="CDIO Authors"/>
    <w:link w:val="CDIOAuthorsChar"/>
    <w:uiPriority w:val="6"/>
    <w:qFormat/>
    <w:rsid w:val="002B7477"/>
    <w:pPr>
      <w:spacing w:after="220"/>
      <w:contextualSpacing/>
      <w:jc w:val="center"/>
    </w:pPr>
    <w:rPr>
      <w:rFonts w:ascii="Arial" w:hAnsi="Arial"/>
      <w:b/>
      <w:color w:val="000000" w:themeColor="text1"/>
      <w:lang w:val="en-US"/>
    </w:rPr>
  </w:style>
  <w:style w:type="character" w:customStyle="1" w:styleId="CDIOAuthorsChar">
    <w:name w:val="CDIO Authors Char"/>
    <w:basedOn w:val="CDIOTitleChar"/>
    <w:link w:val="CDIOAuthors"/>
    <w:uiPriority w:val="6"/>
    <w:rsid w:val="002B7477"/>
    <w:rPr>
      <w:rFonts w:ascii="Arial" w:hAnsi="Arial"/>
      <w:b/>
      <w:caps w:val="0"/>
      <w:color w:val="000000" w:themeColor="text1"/>
      <w:sz w:val="28"/>
      <w:lang w:val="en-US"/>
    </w:rPr>
  </w:style>
  <w:style w:type="paragraph" w:customStyle="1" w:styleId="CDIOAffiliation">
    <w:name w:val="CDIO Affiliation"/>
    <w:next w:val="CDIOOverviewofWorkshop"/>
    <w:link w:val="CDIOAffiliationChar"/>
    <w:uiPriority w:val="7"/>
    <w:qFormat/>
    <w:rsid w:val="00416068"/>
    <w:pPr>
      <w:spacing w:after="220"/>
      <w:contextualSpacing/>
      <w:jc w:val="center"/>
    </w:pPr>
    <w:rPr>
      <w:rFonts w:ascii="Arial" w:hAnsi="Arial"/>
      <w:color w:val="000000" w:themeColor="text1"/>
      <w:lang w:val="en-US"/>
    </w:rPr>
  </w:style>
  <w:style w:type="character" w:customStyle="1" w:styleId="CDIOAffiliationChar">
    <w:name w:val="CDIO Affiliation Char"/>
    <w:basedOn w:val="CDIOAuthorsChar"/>
    <w:link w:val="CDIOAffiliation"/>
    <w:uiPriority w:val="7"/>
    <w:rsid w:val="00416068"/>
    <w:rPr>
      <w:rFonts w:ascii="Arial" w:hAnsi="Arial"/>
      <w:b w:val="0"/>
      <w:caps w:val="0"/>
      <w:color w:val="000000" w:themeColor="text1"/>
      <w:sz w:val="28"/>
      <w:lang w:val="en-US"/>
    </w:rPr>
  </w:style>
  <w:style w:type="character" w:styleId="Hyperlink">
    <w:name w:val="Hyperlink"/>
    <w:basedOn w:val="DefaultParagraphFont"/>
    <w:unhideWhenUsed/>
    <w:rsid w:val="000600E5"/>
    <w:rPr>
      <w:color w:val="467886" w:themeColor="hyperlink"/>
      <w:u w:val="single"/>
    </w:rPr>
  </w:style>
  <w:style w:type="character" w:styleId="UnresolvedMention">
    <w:name w:val="Unresolved Mention"/>
    <w:basedOn w:val="DefaultParagraphFont"/>
    <w:uiPriority w:val="99"/>
    <w:semiHidden/>
    <w:unhideWhenUsed/>
    <w:rsid w:val="000600E5"/>
    <w:rPr>
      <w:color w:val="605E5C"/>
      <w:shd w:val="clear" w:color="auto" w:fill="E1DFDD"/>
    </w:rPr>
  </w:style>
  <w:style w:type="paragraph" w:customStyle="1" w:styleId="CDIOOverviewofWorkshop">
    <w:name w:val="CDIO Overview of Workshop"/>
    <w:next w:val="Normal"/>
    <w:link w:val="CDIOOverviewofWorkshopChar"/>
    <w:uiPriority w:val="8"/>
    <w:qFormat/>
    <w:rsid w:val="00416068"/>
    <w:pPr>
      <w:spacing w:before="1220" w:after="220"/>
      <w:contextualSpacing/>
    </w:pPr>
    <w:rPr>
      <w:rFonts w:ascii="Arial" w:hAnsi="Arial"/>
      <w:b/>
      <w:caps/>
      <w:color w:val="000000" w:themeColor="text1"/>
      <w:lang w:val="en-US"/>
    </w:rPr>
  </w:style>
  <w:style w:type="character" w:customStyle="1" w:styleId="CDIOOverviewofWorkshopChar">
    <w:name w:val="CDIO Overview of Workshop Char"/>
    <w:basedOn w:val="DefaultParagraphFont"/>
    <w:link w:val="CDIOOverviewofWorkshop"/>
    <w:uiPriority w:val="8"/>
    <w:rsid w:val="00416068"/>
    <w:rPr>
      <w:rFonts w:ascii="Arial" w:hAnsi="Arial"/>
      <w:b/>
      <w:caps/>
      <w:color w:val="000000" w:themeColor="text1"/>
      <w:lang w:val="en-US"/>
    </w:rPr>
  </w:style>
  <w:style w:type="paragraph" w:customStyle="1" w:styleId="Heading1CDIO">
    <w:name w:val="Heading 1 CDIO"/>
    <w:next w:val="Normal"/>
    <w:link w:val="Heading1CDIOChar"/>
    <w:uiPriority w:val="1"/>
    <w:rsid w:val="00C87957"/>
    <w:pPr>
      <w:spacing w:before="440" w:after="220"/>
    </w:pPr>
    <w:rPr>
      <w:rFonts w:ascii="Arial" w:hAnsi="Arial"/>
      <w:b/>
      <w:caps/>
      <w:color w:val="000000" w:themeColor="text1"/>
      <w:lang w:val="en-US"/>
    </w:rPr>
  </w:style>
  <w:style w:type="character" w:customStyle="1" w:styleId="Heading1CDIOChar">
    <w:name w:val="Heading 1 CDIO Char"/>
    <w:basedOn w:val="DefaultParagraphFont"/>
    <w:link w:val="Heading1CDIO"/>
    <w:uiPriority w:val="1"/>
    <w:rsid w:val="005D19E1"/>
    <w:rPr>
      <w:rFonts w:ascii="Arial" w:hAnsi="Arial"/>
      <w:b/>
      <w:caps/>
      <w:color w:val="000000" w:themeColor="text1"/>
      <w:lang w:val="en-US"/>
    </w:rPr>
  </w:style>
  <w:style w:type="character" w:styleId="CommentReference">
    <w:name w:val="annotation reference"/>
    <w:basedOn w:val="DefaultParagraphFont"/>
    <w:uiPriority w:val="99"/>
    <w:semiHidden/>
    <w:unhideWhenUsed/>
    <w:rsid w:val="00095EBB"/>
    <w:rPr>
      <w:sz w:val="16"/>
      <w:szCs w:val="16"/>
    </w:rPr>
  </w:style>
  <w:style w:type="paragraph" w:styleId="CommentText">
    <w:name w:val="annotation text"/>
    <w:basedOn w:val="Normal"/>
    <w:link w:val="CommentTextChar"/>
    <w:uiPriority w:val="99"/>
    <w:unhideWhenUsed/>
    <w:rsid w:val="00095EBB"/>
    <w:pPr>
      <w:spacing w:line="240" w:lineRule="auto"/>
    </w:pPr>
    <w:rPr>
      <w:sz w:val="20"/>
      <w:szCs w:val="20"/>
    </w:rPr>
  </w:style>
  <w:style w:type="character" w:customStyle="1" w:styleId="CommentTextChar">
    <w:name w:val="Comment Text Char"/>
    <w:basedOn w:val="DefaultParagraphFont"/>
    <w:link w:val="CommentText"/>
    <w:uiPriority w:val="99"/>
    <w:rsid w:val="00095EBB"/>
    <w:rPr>
      <w:sz w:val="20"/>
      <w:szCs w:val="20"/>
      <w:lang w:val="en-US"/>
    </w:rPr>
  </w:style>
  <w:style w:type="paragraph" w:styleId="CommentSubject">
    <w:name w:val="annotation subject"/>
    <w:basedOn w:val="CommentText"/>
    <w:next w:val="CommentText"/>
    <w:link w:val="CommentSubjectChar"/>
    <w:uiPriority w:val="99"/>
    <w:semiHidden/>
    <w:unhideWhenUsed/>
    <w:rsid w:val="00095EBB"/>
    <w:rPr>
      <w:b/>
      <w:bCs/>
    </w:rPr>
  </w:style>
  <w:style w:type="character" w:customStyle="1" w:styleId="CommentSubjectChar">
    <w:name w:val="Comment Subject Char"/>
    <w:basedOn w:val="CommentTextChar"/>
    <w:link w:val="CommentSubject"/>
    <w:uiPriority w:val="99"/>
    <w:semiHidden/>
    <w:rsid w:val="00095EBB"/>
    <w:rPr>
      <w:b/>
      <w:bCs/>
      <w:sz w:val="20"/>
      <w:szCs w:val="20"/>
      <w:lang w:val="en-US"/>
    </w:rPr>
  </w:style>
  <w:style w:type="paragraph" w:styleId="Header">
    <w:name w:val="header"/>
    <w:basedOn w:val="Normal"/>
    <w:link w:val="HeaderChar"/>
    <w:uiPriority w:val="99"/>
    <w:unhideWhenUsed/>
    <w:rsid w:val="00A64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C11"/>
    <w:rPr>
      <w:lang w:val="en-US"/>
    </w:rPr>
  </w:style>
  <w:style w:type="paragraph" w:styleId="Footer">
    <w:name w:val="footer"/>
    <w:basedOn w:val="Normal"/>
    <w:link w:val="FooterChar"/>
    <w:uiPriority w:val="99"/>
    <w:unhideWhenUsed/>
    <w:rsid w:val="00A64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C11"/>
    <w:rPr>
      <w:lang w:val="en-US"/>
    </w:rPr>
  </w:style>
  <w:style w:type="paragraph" w:customStyle="1" w:styleId="CDIOFooter">
    <w:name w:val="CDIO Footer"/>
    <w:link w:val="CDIOFooterChar"/>
    <w:uiPriority w:val="10"/>
    <w:qFormat/>
    <w:rsid w:val="00416068"/>
    <w:pPr>
      <w:spacing w:after="0" w:line="240" w:lineRule="auto"/>
      <w:jc w:val="center"/>
    </w:pPr>
    <w:rPr>
      <w:rFonts w:ascii="Arial" w:hAnsi="Arial"/>
      <w:i/>
      <w:sz w:val="18"/>
      <w:lang w:val="en-US"/>
    </w:rPr>
  </w:style>
  <w:style w:type="character" w:customStyle="1" w:styleId="CDIOFooterChar">
    <w:name w:val="CDIO Footer Char"/>
    <w:basedOn w:val="DefaultParagraphFont"/>
    <w:link w:val="CDIOFooter"/>
    <w:uiPriority w:val="10"/>
    <w:rsid w:val="00416068"/>
    <w:rPr>
      <w:rFonts w:ascii="Arial" w:hAnsi="Arial"/>
      <w:i/>
      <w:sz w:val="18"/>
      <w:lang w:val="en-US"/>
    </w:rPr>
  </w:style>
  <w:style w:type="paragraph" w:customStyle="1" w:styleId="CDIOHeading2">
    <w:name w:val="CDIO Heading 2"/>
    <w:next w:val="Normal"/>
    <w:link w:val="CDIOHeading2Char"/>
    <w:uiPriority w:val="2"/>
    <w:qFormat/>
    <w:rsid w:val="00A861B8"/>
    <w:pPr>
      <w:spacing w:after="220"/>
    </w:pPr>
    <w:rPr>
      <w:rFonts w:ascii="Arial" w:hAnsi="Arial"/>
      <w:b/>
      <w:i/>
      <w:color w:val="000000" w:themeColor="text1"/>
      <w:lang w:val="en-US"/>
    </w:rPr>
  </w:style>
  <w:style w:type="character" w:customStyle="1" w:styleId="CDIOHeading2Char">
    <w:name w:val="CDIO Heading 2 Char"/>
    <w:basedOn w:val="DefaultParagraphFont"/>
    <w:link w:val="CDIOHeading2"/>
    <w:uiPriority w:val="2"/>
    <w:rsid w:val="005D19E1"/>
    <w:rPr>
      <w:rFonts w:ascii="Arial" w:hAnsi="Arial"/>
      <w:b/>
      <w:i/>
      <w:color w:val="000000" w:themeColor="text1"/>
      <w:lang w:val="en-US"/>
    </w:rPr>
  </w:style>
  <w:style w:type="paragraph" w:customStyle="1" w:styleId="CDIOHeading3">
    <w:name w:val="CDIO Heading 3"/>
    <w:next w:val="Normal"/>
    <w:link w:val="CDIOHeading3Char"/>
    <w:uiPriority w:val="3"/>
    <w:qFormat/>
    <w:rsid w:val="00A861B8"/>
    <w:pPr>
      <w:spacing w:after="220"/>
    </w:pPr>
    <w:rPr>
      <w:rFonts w:ascii="Arial" w:hAnsi="Arial"/>
      <w:i/>
      <w:lang w:val="en-US"/>
    </w:rPr>
  </w:style>
  <w:style w:type="character" w:customStyle="1" w:styleId="CDIOHeading3Char">
    <w:name w:val="CDIO Heading 3 Char"/>
    <w:basedOn w:val="DefaultParagraphFont"/>
    <w:link w:val="CDIOHeading3"/>
    <w:uiPriority w:val="3"/>
    <w:rsid w:val="005D19E1"/>
    <w:rPr>
      <w:rFonts w:ascii="Arial" w:hAnsi="Arial"/>
      <w:i/>
      <w:lang w:val="en-US"/>
    </w:rPr>
  </w:style>
  <w:style w:type="table" w:styleId="TableGrid">
    <w:name w:val="Table Grid"/>
    <w:basedOn w:val="TableNormal"/>
    <w:uiPriority w:val="39"/>
    <w:rsid w:val="00A86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DIO Caption"/>
    <w:next w:val="Normal"/>
    <w:uiPriority w:val="4"/>
    <w:qFormat/>
    <w:rsid w:val="002B7477"/>
    <w:pPr>
      <w:spacing w:after="220" w:line="240" w:lineRule="auto"/>
      <w:jc w:val="center"/>
    </w:pPr>
    <w:rPr>
      <w:rFonts w:ascii="Arial" w:hAnsi="Arial"/>
      <w:iCs/>
      <w:color w:val="000000" w:themeColor="text1"/>
      <w:szCs w:val="18"/>
      <w:lang w:val="en-US"/>
    </w:rPr>
  </w:style>
  <w:style w:type="paragraph" w:customStyle="1" w:styleId="ReferencesCDIO">
    <w:name w:val="References CDIO"/>
    <w:link w:val="ReferencesCDIOChar"/>
    <w:uiPriority w:val="9"/>
    <w:qFormat/>
    <w:rsid w:val="00337387"/>
    <w:pPr>
      <w:spacing w:after="60"/>
    </w:pPr>
    <w:rPr>
      <w:rFonts w:ascii="Arial" w:hAnsi="Arial"/>
      <w:color w:val="000000" w:themeColor="text1"/>
      <w:sz w:val="20"/>
      <w:lang w:val="en-US"/>
    </w:rPr>
  </w:style>
  <w:style w:type="character" w:customStyle="1" w:styleId="ReferencesCDIOChar">
    <w:name w:val="References CDIO Char"/>
    <w:basedOn w:val="DefaultParagraphFont"/>
    <w:link w:val="ReferencesCDIO"/>
    <w:uiPriority w:val="9"/>
    <w:rsid w:val="005D19E1"/>
    <w:rPr>
      <w:rFonts w:ascii="Arial" w:hAnsi="Arial"/>
      <w:color w:val="000000" w:themeColor="text1"/>
      <w:sz w:val="20"/>
      <w:lang w:val="en-US"/>
    </w:rPr>
  </w:style>
  <w:style w:type="character" w:styleId="PlaceholderText">
    <w:name w:val="Placeholder Text"/>
    <w:basedOn w:val="DefaultParagraphFont"/>
    <w:uiPriority w:val="99"/>
    <w:semiHidden/>
    <w:rsid w:val="00AC5241"/>
    <w:rPr>
      <w:color w:val="666666"/>
    </w:rPr>
  </w:style>
  <w:style w:type="paragraph" w:customStyle="1" w:styleId="CDIOHeading1">
    <w:name w:val="CDIO Heading 1"/>
    <w:next w:val="Normal"/>
    <w:link w:val="CDIOHeading1Char"/>
    <w:uiPriority w:val="1"/>
    <w:qFormat/>
    <w:rsid w:val="004712C7"/>
    <w:pPr>
      <w:spacing w:before="440" w:after="220"/>
    </w:pPr>
    <w:rPr>
      <w:rFonts w:ascii="Arial" w:hAnsi="Arial"/>
      <w:b/>
      <w:caps/>
      <w:color w:val="000000" w:themeColor="text1"/>
      <w:lang w:val="en-US"/>
    </w:rPr>
  </w:style>
  <w:style w:type="character" w:customStyle="1" w:styleId="CDIOHeading1Char">
    <w:name w:val="CDIO Heading 1 Char"/>
    <w:basedOn w:val="DefaultParagraphFont"/>
    <w:link w:val="CDIOHeading1"/>
    <w:uiPriority w:val="1"/>
    <w:rsid w:val="004712C7"/>
    <w:rPr>
      <w:rFonts w:ascii="Arial" w:hAnsi="Arial"/>
      <w:b/>
      <w:caps/>
      <w:color w:val="000000" w:themeColor="text1"/>
      <w:lang w:val="en-US"/>
    </w:rPr>
  </w:style>
  <w:style w:type="paragraph" w:customStyle="1" w:styleId="CDIOReferences">
    <w:name w:val="CDIO References"/>
    <w:link w:val="CDIOReferencesChar"/>
    <w:uiPriority w:val="9"/>
    <w:qFormat/>
    <w:rsid w:val="004712C7"/>
    <w:pPr>
      <w:spacing w:after="60"/>
    </w:pPr>
    <w:rPr>
      <w:rFonts w:ascii="Arial" w:hAnsi="Arial"/>
      <w:color w:val="000000" w:themeColor="text1"/>
      <w:sz w:val="20"/>
      <w:lang w:val="en-US"/>
    </w:rPr>
  </w:style>
  <w:style w:type="character" w:customStyle="1" w:styleId="CDIOReferencesChar">
    <w:name w:val="CDIO References Char"/>
    <w:basedOn w:val="DefaultParagraphFont"/>
    <w:link w:val="CDIOReferences"/>
    <w:uiPriority w:val="9"/>
    <w:rsid w:val="004712C7"/>
    <w:rPr>
      <w:rFonts w:ascii="Arial" w:hAnsi="Arial"/>
      <w:color w:val="000000" w:themeColor="text1"/>
      <w:sz w:val="20"/>
      <w:lang w:val="en-US"/>
    </w:rPr>
  </w:style>
  <w:style w:type="table" w:styleId="TableGridLight">
    <w:name w:val="Grid Table Light"/>
    <w:basedOn w:val="TableNormal"/>
    <w:uiPriority w:val="40"/>
    <w:rsid w:val="004712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4712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1717">
      <w:bodyDiv w:val="1"/>
      <w:marLeft w:val="0"/>
      <w:marRight w:val="0"/>
      <w:marTop w:val="0"/>
      <w:marBottom w:val="0"/>
      <w:divBdr>
        <w:top w:val="none" w:sz="0" w:space="0" w:color="auto"/>
        <w:left w:val="none" w:sz="0" w:space="0" w:color="auto"/>
        <w:bottom w:val="none" w:sz="0" w:space="0" w:color="auto"/>
        <w:right w:val="none" w:sz="0" w:space="0" w:color="auto"/>
      </w:divBdr>
    </w:div>
    <w:div w:id="1548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capitalization/title-case" TargetMode="External"/><Relationship Id="rId13" Type="http://schemas.openxmlformats.org/officeDocument/2006/relationships/hyperlink" Target="https://creativecommons.org/licenses/by-nc-nd/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office.com/en-us/article/create-a-bibliography-citations-and-references-17686589-4824-4940-9c69-342c289fa2a5" TargetMode="External"/><Relationship Id="rId5" Type="http://schemas.openxmlformats.org/officeDocument/2006/relationships/webSettings" Target="webSettings.xml"/><Relationship Id="rId15" Type="http://schemas.openxmlformats.org/officeDocument/2006/relationships/hyperlink" Target="https://creativecommons.org/licenses/by-nc-nd/4.0/" TargetMode="External"/><Relationship Id="rId10" Type="http://schemas.openxmlformats.org/officeDocument/2006/relationships/hyperlink" Target="http://www.apastyle.org" TargetMode="External"/><Relationship Id="rId4" Type="http://schemas.openxmlformats.org/officeDocument/2006/relationships/settings" Target="settings.xml"/><Relationship Id="rId9" Type="http://schemas.openxmlformats.org/officeDocument/2006/relationships/hyperlink" Target="https://apastyle.apa.org/style-grammar-guidelines/capitalization/title-case"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Ame18</b:Tag>
    <b:SourceType>InternetSite</b:SourceType>
    <b:Guid>{9694CB0E-CEF4-4A02-B36D-4F18AEE29A15}</b:Guid>
    <b:Title>APA Style</b:Title>
    <b:Year>2018</b:Year>
    <b:InternetSiteTitle>APA Style Central</b:InternetSiteTitle>
    <b:Month>November</b:Month>
    <b:Day>1</b:Day>
    <b:URL>https://www.apastyle.org/index</b:URL>
    <b:Author>
      <b:Author>
        <b:Corporate>American Psychological Association</b:Corporate>
      </b:Author>
    </b:Author>
    <b:RefOrder>1</b:RefOrder>
  </b:Source>
  <b:Source>
    <b:Tag>Big11</b:Tag>
    <b:SourceType>Book</b:SourceType>
    <b:Guid>{735EBA5E-694B-4C6C-A004-FA06911F5467}</b:Guid>
    <b:Title>Teaching for Quality Learning at University : What the Student Does</b:Title>
    <b:Year>2011</b:Year>
    <b:Author>
      <b:Author>
        <b:NameList>
          <b:Person>
            <b:Last>Biggs</b:Last>
            <b:First>John</b:First>
            <b:Middle>Burville</b:Middle>
          </b:Person>
          <b:Person>
            <b:Last>Tang</b:Last>
            <b:Middle>So-kum</b:Middle>
            <b:First>Catherine</b:First>
          </b:Person>
        </b:NameList>
      </b:Author>
    </b:Author>
    <b:City>Maidenhead</b:City>
    <b:Publisher>Society for Research into Higher Education &amp; Open University Press</b:Publisher>
    <b:RefOrder>2</b:RefOrder>
  </b:Source>
  <b:Source>
    <b:Tag>Bjö12</b:Tag>
    <b:SourceType>ConferenceProceedings</b:SourceType>
    <b:Guid>{EF22BA37-4A6A-4D2E-9D62-DB5D0F13987E}</b:Guid>
    <b:Title>APPLICATION OF CDIO IN NON-ENGINEERING PROGRAMMES – MOTIVES, IMPLEMENTATION AND EXPERIENCES</b:Title>
    <b:Year>2012</b:Year>
    <b:City>Turku, Finland</b:City>
    <b:Publisher>Turku University of Applied Sciences</b:Publisher>
    <b:Pages>84-101</b:Pages>
    <b:URL>http://julkaisut.turkuamk.fi/isbn9789522166104.pdf</b:URL>
    <b:Author>
      <b:Editor>
        <b:NameList>
          <b:Person>
            <b:Last>Björkqvist</b:Last>
            <b:First>Jerker</b:First>
          </b:Person>
          <b:Person>
            <b:Last>Edström</b:Last>
            <b:First>Kristina</b:First>
          </b:Person>
          <b:Person>
            <b:Last>Hugo</b:Last>
            <b:Middle>J.</b:Middle>
            <b:First>Ronald</b:First>
          </b:Person>
          <b:Person>
            <b:Last>Kontio</b:Last>
            <b:First>Juha</b:First>
          </b:Person>
          <b:Person>
            <b:Last>Roslöf</b:Last>
            <b:First>Janne</b:First>
          </b:Person>
          <b:Person>
            <b:Last>Sellens</b:Last>
            <b:First>Rick</b:First>
          </b:Person>
          <b:Person>
            <b:Last>Virtanen</b:Last>
            <b:First>Seppo</b:First>
          </b:Person>
        </b:NameList>
      </b:Editor>
      <b:Author>
        <b:NameList>
          <b:Person>
            <b:Last>Malmqvist</b:Last>
            <b:First>Johan</b:First>
          </b:Person>
          <b:Person>
            <b:Last>Huay</b:Last>
            <b:Middle>Leong-Wee Kwee</b:Middle>
            <b:First>Helene</b:First>
          </b:Person>
          <b:Person>
            <b:Last>Kontio</b:Last>
            <b:First>Juha</b:First>
          </b:Person>
          <b:Person>
            <b:Last>Minh</b:Last>
            <b:Middle>Doan Thi</b:Middle>
            <b:First>Trinh</b:First>
          </b:Person>
        </b:NameList>
      </b:Author>
    </b:Author>
    <b:ConferenceName>Proceedings of the 12th International CDIO Conference</b:ConferenceName>
    <b:RefOrder>3</b:RefOrder>
  </b:Source>
  <b:Source>
    <b:Tag>Lan12</b:Tag>
    <b:SourceType>ConferenceProceedings</b:SourceType>
    <b:Guid>{1C9832CE-BC79-4156-96AB-AAF8275B38DB}</b:Guid>
    <b:Title>CDIO Experiences in Biomedical Engineering: Preparing Spanish Students for the Future of Medicine and Medical Device Technology</b:Title>
    <b:Pages>356-365</b:Pages>
    <b:Year>2012</b:Year>
    <b:ConferenceName>Proceedings of the 12th International CDIO Conference</b:ConferenceName>
    <b:City>Turku, Finland</b:City>
    <b:Publisher>Turku University of Applied Sciences</b:Publisher>
    <b:Author>
      <b:Author>
        <b:NameList>
          <b:Person>
            <b:Last>Lantada</b:Last>
            <b:Middle>Díaz </b:Middle>
            <b:First>Andrés</b:First>
          </b:Person>
          <b:Person>
            <b:Last>Olmedo</b:Last>
            <b:Middle>Javier Serrano </b:Middle>
            <b:First>José</b:First>
          </b:Person>
          <b:Person>
            <b:Last>Felip</b:Last>
            <b:Middle>Ros </b:Middle>
            <b:First>Antonio</b:First>
          </b:Person>
          <b:Person>
            <b:Last>Fernández</b:Last>
            <b:Middle>Jiménez</b:Middle>
            <b:First>Javier</b:First>
          </b:Person>
          <b:Person>
            <b:Last>García</b:Last>
            <b:Middle>Muñoz</b:Middle>
            <b:First>Julio</b:First>
          </b:Person>
          <b:Person>
            <b:Last>Alonso</b:Last>
            <b:Middle>Claramunt</b:Middle>
            <b:First>Rafael</b:First>
          </b:Person>
          <b:Person>
            <b:Last>Huertas</b:Last>
            <b:Middle>Carpio</b:Middle>
            <b:First>Jaime</b:First>
          </b:Person>
        </b:NameList>
      </b:Author>
      <b:Editor>
        <b:NameList>
          <b:Person>
            <b:Last>Björkqvist</b:Last>
            <b:First>Jerker</b:First>
          </b:Person>
          <b:Person>
            <b:Last>Edström</b:Last>
            <b:First>Kristina</b:First>
          </b:Person>
          <b:Person>
            <b:Last>Hugo</b:Last>
            <b:First>Ronald</b:First>
            <b:Middle>J.</b:Middle>
          </b:Person>
          <b:Person>
            <b:Last>Kontio</b:Last>
            <b:First>Juha</b:First>
          </b:Person>
          <b:Person>
            <b:Last>Roslöf</b:Last>
            <b:First>Janne</b:First>
          </b:Person>
          <b:Person>
            <b:Last>Sellens</b:Last>
            <b:First>Rick</b:First>
          </b:Person>
          <b:Person>
            <b:Last>Virtanen</b:Last>
            <b:First>Seppo</b:First>
          </b:Person>
        </b:NameList>
      </b:Editor>
    </b:Author>
    <b:URL>http://julkaisut.turkuamk.fi/isbn9789522166104.pdf</b:URL>
    <b:RefOrder>4</b:RefOrder>
  </b:Source>
  <b:Source>
    <b:Tag>Cla18</b:Tag>
    <b:SourceType>InternetSite</b:SourceType>
    <b:Guid>{1E88C67B-379E-42A0-9481-5E84CD5E0CE8}</b:Guid>
    <b:Author>
      <b:Author>
        <b:Corporate>Clarivate</b:Corporate>
      </b:Author>
    </b:Author>
    <b:Title>Endnote</b:Title>
    <b:InternetSiteTitle>Endnote</b:InternetSiteTitle>
    <b:Year>2018</b:Year>
    <b:Month>November</b:Month>
    <b:Day>1</b:Day>
    <b:URL>https://endnote.com/</b:URL>
    <b:RefOrder>5</b:RefOrder>
  </b:Source>
  <b:Source>
    <b:Tag>Mic18</b:Tag>
    <b:SourceType>InternetSite</b:SourceType>
    <b:Guid>{4EC0F10D-1109-4AE9-8706-FA576A2CCE65}</b:Guid>
    <b:Author>
      <b:Author>
        <b:Corporate>Microsoft</b:Corporate>
      </b:Author>
    </b:Author>
    <b:Title>Create a bibliography, citations, and references</b:Title>
    <b:InternetSiteTitle>Word Help &amp; Training</b:InternetSiteTitle>
    <b:Year>2018</b:Year>
    <b:Month>November</b:Month>
    <b:Day>1</b:Day>
    <b:URL>https://support.office.com/en-us/article/create-a-bibliography-citations-and-references-17686589-4824-4940-9c69-342c289fa2a5</b:URL>
    <b:RefOrder>6</b:RefOrder>
  </b:Source>
</b:Sources>
</file>

<file path=customXml/itemProps1.xml><?xml version="1.0" encoding="utf-8"?>
<ds:datastoreItem xmlns:ds="http://schemas.openxmlformats.org/officeDocument/2006/customXml" ds:itemID="{BC1F83A0-4359-5C4F-99EC-D735C5A31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CDIO Paper Template</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CDIO Paper Template</dc:title>
  <dc:subject/>
  <dc:creator>Fredrik Byström;Chalmers University of Technology</dc:creator>
  <cp:keywords/>
  <dc:description/>
  <cp:lastModifiedBy>Topping, Anthony</cp:lastModifiedBy>
  <cp:revision>7</cp:revision>
  <cp:lastPrinted>2024-08-15T12:19:00Z</cp:lastPrinted>
  <dcterms:created xsi:type="dcterms:W3CDTF">2024-09-25T08:51:00Z</dcterms:created>
  <dcterms:modified xsi:type="dcterms:W3CDTF">2025-09-24T12:45:00Z</dcterms:modified>
</cp:coreProperties>
</file>